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9A7BE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40"/>
        </w:rPr>
      </w:pPr>
      <w:r>
        <w:rPr>
          <w:rFonts w:hint="eastAsia" w:ascii="Times New Roman" w:hAnsi="Times New Roman" w:eastAsia="黑体" w:cs="Times New Roman"/>
          <w:sz w:val="36"/>
          <w:szCs w:val="40"/>
        </w:rPr>
        <w:t>202</w:t>
      </w:r>
      <w:r>
        <w:rPr>
          <w:rFonts w:hint="eastAsia" w:ascii="Times New Roman" w:hAnsi="Times New Roman" w:eastAsia="黑体" w:cs="Times New Roman"/>
          <w:sz w:val="36"/>
          <w:szCs w:val="40"/>
          <w:lang w:val="en-US" w:eastAsia="zh-CN"/>
        </w:rPr>
        <w:t>7</w:t>
      </w:r>
      <w:r>
        <w:rPr>
          <w:rFonts w:hint="eastAsia" w:ascii="Times New Roman" w:hAnsi="Times New Roman" w:eastAsia="黑体" w:cs="Times New Roman"/>
          <w:sz w:val="36"/>
          <w:szCs w:val="40"/>
        </w:rPr>
        <w:t>年校企联合专项机械</w:t>
      </w:r>
      <w:r>
        <w:rPr>
          <w:rFonts w:ascii="Times New Roman" w:hAnsi="Times New Roman" w:eastAsia="黑体" w:cs="Times New Roman"/>
          <w:sz w:val="36"/>
          <w:szCs w:val="40"/>
        </w:rPr>
        <w:t>组面试</w:t>
      </w:r>
      <w:r>
        <w:rPr>
          <w:rFonts w:hint="eastAsia" w:ascii="Times New Roman" w:hAnsi="Times New Roman" w:eastAsia="黑体" w:cs="Times New Roman"/>
          <w:sz w:val="36"/>
          <w:szCs w:val="40"/>
        </w:rPr>
        <w:t>办法</w:t>
      </w:r>
    </w:p>
    <w:p w14:paraId="49CC6459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一、面试形式：</w:t>
      </w:r>
      <w:r>
        <w:rPr>
          <w:rFonts w:ascii="Times New Roman" w:hAnsi="Times New Roman" w:eastAsia="宋体" w:cs="Times New Roman"/>
          <w:sz w:val="28"/>
          <w:szCs w:val="32"/>
        </w:rPr>
        <w:t>现场面试</w:t>
      </w:r>
    </w:p>
    <w:p w14:paraId="44A4A9C9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二、面试时间和地点：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0"/>
      </w:tblGrid>
      <w:tr w14:paraId="72CA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 w14:paraId="75B34F7B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32"/>
              </w:rPr>
              <w:t>组别</w:t>
            </w:r>
          </w:p>
        </w:tc>
        <w:tc>
          <w:tcPr>
            <w:tcW w:w="3020" w:type="dxa"/>
            <w:vAlign w:val="center"/>
          </w:tcPr>
          <w:p w14:paraId="7AFD0A21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32"/>
              </w:rPr>
              <w:t>时间</w:t>
            </w:r>
          </w:p>
        </w:tc>
        <w:tc>
          <w:tcPr>
            <w:tcW w:w="3020" w:type="dxa"/>
            <w:vAlign w:val="center"/>
          </w:tcPr>
          <w:p w14:paraId="587A9C48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32"/>
              </w:rPr>
              <w:t>地点</w:t>
            </w:r>
          </w:p>
        </w:tc>
      </w:tr>
      <w:tr w14:paraId="644B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 w14:paraId="58C1A068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机械1组</w:t>
            </w:r>
          </w:p>
        </w:tc>
        <w:tc>
          <w:tcPr>
            <w:tcW w:w="3020" w:type="dxa"/>
            <w:vMerge w:val="restart"/>
            <w:vAlign w:val="center"/>
          </w:tcPr>
          <w:p w14:paraId="1733A880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9月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日8：3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0-15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：0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>0</w:t>
            </w:r>
          </w:p>
        </w:tc>
        <w:tc>
          <w:tcPr>
            <w:tcW w:w="3020" w:type="dxa"/>
            <w:vAlign w:val="center"/>
          </w:tcPr>
          <w:p w14:paraId="33D3ED80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机电楼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  <w:lang w:val="en-US" w:eastAsia="zh-CN"/>
              </w:rPr>
              <w:t>1020</w:t>
            </w:r>
          </w:p>
        </w:tc>
      </w:tr>
      <w:tr w14:paraId="45117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  <w:vAlign w:val="center"/>
          </w:tcPr>
          <w:p w14:paraId="2D684507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机械2组</w:t>
            </w:r>
          </w:p>
        </w:tc>
        <w:tc>
          <w:tcPr>
            <w:tcW w:w="3020" w:type="dxa"/>
            <w:vMerge w:val="continue"/>
            <w:vAlign w:val="center"/>
          </w:tcPr>
          <w:p w14:paraId="142CD704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</w:p>
        </w:tc>
        <w:tc>
          <w:tcPr>
            <w:tcW w:w="3020" w:type="dxa"/>
            <w:vAlign w:val="center"/>
          </w:tcPr>
          <w:p w14:paraId="17417425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机电楼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  <w:lang w:val="en-US" w:eastAsia="zh-CN"/>
              </w:rPr>
              <w:t>1019</w:t>
            </w:r>
          </w:p>
        </w:tc>
      </w:tr>
    </w:tbl>
    <w:p w14:paraId="7214FE38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三、面试内容</w:t>
      </w:r>
    </w:p>
    <w:p w14:paraId="5C93ED70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面试内容主要包括三个部分：（1）综合素质考核；（2）专业知识及能力考核；（3）外语水平考核。</w:t>
      </w:r>
      <w:r>
        <w:rPr>
          <w:rFonts w:hint="eastAsia" w:ascii="Times New Roman" w:hAnsi="Times New Roman" w:eastAsia="宋体" w:cs="Times New Roman"/>
          <w:sz w:val="28"/>
          <w:szCs w:val="32"/>
        </w:rPr>
        <w:t>面试总时间</w:t>
      </w:r>
      <w:r>
        <w:rPr>
          <w:rFonts w:ascii="Times New Roman" w:hAnsi="Times New Roman" w:eastAsia="宋体" w:cs="Times New Roman"/>
          <w:sz w:val="28"/>
          <w:szCs w:val="32"/>
        </w:rPr>
        <w:t>20</w:t>
      </w:r>
      <w:r>
        <w:rPr>
          <w:rFonts w:hint="eastAsia" w:ascii="Times New Roman" w:hAnsi="Times New Roman" w:eastAsia="宋体" w:cs="Times New Roman"/>
          <w:sz w:val="28"/>
          <w:szCs w:val="32"/>
        </w:rPr>
        <w:t>分钟左右。</w:t>
      </w:r>
    </w:p>
    <w:p w14:paraId="1785235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综合素质考核：</w:t>
      </w:r>
    </w:p>
    <w:p w14:paraId="69A8C605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（1）考生首先进行个人陈述</w:t>
      </w:r>
      <w:r>
        <w:rPr>
          <w:rFonts w:hint="eastAsia" w:ascii="Times New Roman" w:hAnsi="Times New Roman" w:eastAsia="宋体" w:cs="Times New Roman"/>
          <w:sz w:val="28"/>
          <w:szCs w:val="32"/>
        </w:rPr>
        <w:t>（</w:t>
      </w:r>
      <w:r>
        <w:rPr>
          <w:rFonts w:ascii="Times New Roman" w:hAnsi="Times New Roman" w:eastAsia="宋体" w:cs="Times New Roman"/>
          <w:sz w:val="28"/>
          <w:szCs w:val="32"/>
        </w:rPr>
        <w:t>PPT展示5分钟，介绍个人基本情况、专业知识学习情况、实习实践经历、学科竞赛获奖、科研成果及自我发展规划等）。</w:t>
      </w:r>
    </w:p>
    <w:p w14:paraId="0AC1A7B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（2）考官提问，考察考生的综合素质和应变能力。</w:t>
      </w:r>
    </w:p>
    <w:p w14:paraId="424C525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 xml:space="preserve">专业知识及能力考核： </w:t>
      </w:r>
    </w:p>
    <w:p w14:paraId="351EEF63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考核内容主要包括</w:t>
      </w:r>
      <w:r>
        <w:rPr>
          <w:rFonts w:hint="eastAsia" w:ascii="Times New Roman" w:hAnsi="Times New Roman" w:eastAsia="宋体" w:cs="Times New Roman"/>
          <w:sz w:val="28"/>
          <w:szCs w:val="32"/>
        </w:rPr>
        <w:t>本</w:t>
      </w:r>
      <w:r>
        <w:rPr>
          <w:rFonts w:ascii="Times New Roman" w:hAnsi="Times New Roman" w:eastAsia="宋体" w:cs="Times New Roman"/>
          <w:sz w:val="28"/>
          <w:szCs w:val="32"/>
        </w:rPr>
        <w:t>专业/学科相关的专业基础知识以及对相关知识点的应用能力。</w:t>
      </w:r>
    </w:p>
    <w:p w14:paraId="050020F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专业知识能力考察以口头问答的形式进行。主要以考察考生的专业理论知识掌握程度、科研能力、</w:t>
      </w:r>
      <w:r>
        <w:rPr>
          <w:rFonts w:hint="eastAsia" w:ascii="Times New Roman" w:hAnsi="Times New Roman" w:eastAsia="宋体" w:cs="Times New Roman"/>
          <w:sz w:val="28"/>
          <w:szCs w:val="32"/>
        </w:rPr>
        <w:t>工程</w:t>
      </w:r>
      <w:r>
        <w:rPr>
          <w:rFonts w:ascii="Times New Roman" w:hAnsi="Times New Roman" w:eastAsia="宋体" w:cs="Times New Roman"/>
          <w:sz w:val="28"/>
          <w:szCs w:val="32"/>
        </w:rPr>
        <w:t>思维</w:t>
      </w:r>
      <w:r>
        <w:rPr>
          <w:rFonts w:hint="eastAsia" w:ascii="Times New Roman" w:hAnsi="Times New Roman" w:eastAsia="宋体" w:cs="Times New Roman"/>
          <w:sz w:val="28"/>
          <w:szCs w:val="32"/>
        </w:rPr>
        <w:t>、</w:t>
      </w:r>
      <w:r>
        <w:rPr>
          <w:rFonts w:ascii="Times New Roman" w:hAnsi="Times New Roman" w:eastAsia="宋体" w:cs="Times New Roman"/>
          <w:sz w:val="28"/>
          <w:szCs w:val="32"/>
        </w:rPr>
        <w:t>实验技能及知识综合应用能力。</w:t>
      </w:r>
    </w:p>
    <w:p w14:paraId="70FE38A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 xml:space="preserve">外语水平考核，包括以下几个环节： </w:t>
      </w:r>
    </w:p>
    <w:p w14:paraId="63D0B8C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（1）考生首先进行英文自我介绍。</w:t>
      </w:r>
    </w:p>
    <w:p w14:paraId="11DD23E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（2）与考生英文对话交流，考察考生英语语言应用能力</w:t>
      </w:r>
      <w:r>
        <w:rPr>
          <w:rFonts w:hint="eastAsia" w:ascii="Times New Roman" w:hAnsi="Times New Roman" w:eastAsia="宋体" w:cs="Times New Roman"/>
          <w:sz w:val="28"/>
          <w:szCs w:val="32"/>
        </w:rPr>
        <w:t>。</w:t>
      </w:r>
    </w:p>
    <w:p w14:paraId="286D5E18">
      <w:pPr>
        <w:spacing w:line="560" w:lineRule="exact"/>
        <w:rPr>
          <w:rFonts w:ascii="黑体" w:hAnsi="黑体" w:eastAsia="黑体" w:cs="Times New Roman"/>
          <w:sz w:val="28"/>
          <w:szCs w:val="32"/>
        </w:rPr>
      </w:pPr>
      <w:r>
        <w:rPr>
          <w:rFonts w:hint="eastAsia" w:ascii="黑体" w:hAnsi="黑体" w:eastAsia="黑体" w:cs="Times New Roman"/>
          <w:sz w:val="28"/>
          <w:szCs w:val="32"/>
        </w:rPr>
        <w:t>四、面试打分</w:t>
      </w:r>
    </w:p>
    <w:p w14:paraId="0AA5437F">
      <w:pPr>
        <w:spacing w:line="560" w:lineRule="exact"/>
        <w:ind w:firstLine="560" w:firstLineChars="200"/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面试小组根据学生的面试表现进行打分，学生面试成绩满分250分，合格150分。其中专业水平成绩满分100分，合格60分；综合素质成绩满分100分，合格60分；外语水平成绩满分50分，合格30分，最终面试成绩按四舍五入取整计算。如出现同分，则取总分的小数点后两位进行排序，如总分小数点后两位也相同，则按照面试中的专业水平考核成绩排序。</w:t>
      </w:r>
    </w:p>
    <w:p w14:paraId="4021C38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考生的专业水平成绩、或综合素质成绩、或外语水平成绩、或面试总成绩低于其对应项目合格分的，视为面试不合格，不予录取。</w:t>
      </w:r>
    </w:p>
    <w:p w14:paraId="1393D931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五</w:t>
      </w:r>
      <w:r>
        <w:rPr>
          <w:rFonts w:ascii="Times New Roman" w:hAnsi="Times New Roman" w:eastAsia="黑体" w:cs="Times New Roman"/>
          <w:sz w:val="28"/>
          <w:szCs w:val="32"/>
        </w:rPr>
        <w:t>、其他要求</w:t>
      </w:r>
    </w:p>
    <w:p w14:paraId="787ABC06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 考生应于9</w:t>
      </w:r>
      <w:r>
        <w:rPr>
          <w:rFonts w:hint="eastAsia" w:ascii="Times New Roman" w:hAnsi="Times New Roman" w:eastAsia="宋体" w:cs="Times New Roman"/>
          <w:sz w:val="28"/>
          <w:szCs w:val="32"/>
        </w:rPr>
        <w:t>月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sz w:val="28"/>
          <w:szCs w:val="32"/>
        </w:rPr>
        <w:t>日</w:t>
      </w:r>
      <w:r>
        <w:rPr>
          <w:rFonts w:ascii="Times New Roman" w:hAnsi="Times New Roman" w:eastAsia="宋体" w:cs="Times New Roman"/>
          <w:sz w:val="28"/>
          <w:szCs w:val="32"/>
        </w:rPr>
        <w:t>8</w:t>
      </w:r>
      <w:r>
        <w:rPr>
          <w:rFonts w:hint="eastAsia" w:ascii="Times New Roman" w:hAnsi="Times New Roman" w:eastAsia="宋体" w:cs="Times New Roman"/>
          <w:sz w:val="28"/>
          <w:szCs w:val="32"/>
        </w:rPr>
        <w:t>：</w:t>
      </w:r>
      <w:r>
        <w:rPr>
          <w:rFonts w:ascii="Times New Roman" w:hAnsi="Times New Roman" w:eastAsia="宋体" w:cs="Times New Roman"/>
          <w:sz w:val="28"/>
          <w:szCs w:val="32"/>
        </w:rPr>
        <w:t>00之前到</w:t>
      </w:r>
      <w:r>
        <w:rPr>
          <w:rFonts w:hint="eastAsia" w:ascii="Times New Roman" w:hAnsi="Times New Roman" w:eastAsia="宋体" w:cs="Times New Roman"/>
          <w:sz w:val="28"/>
          <w:szCs w:val="32"/>
        </w:rPr>
        <w:t>机电楼1</w:t>
      </w:r>
      <w:r>
        <w:rPr>
          <w:rFonts w:ascii="Times New Roman" w:hAnsi="Times New Roman" w:eastAsia="宋体" w:cs="Times New Roman"/>
          <w:sz w:val="28"/>
          <w:szCs w:val="32"/>
        </w:rPr>
        <w:t>015等候排队抽签。</w:t>
      </w:r>
      <w:r>
        <w:rPr>
          <w:rFonts w:hint="eastAsia" w:ascii="Times New Roman" w:hAnsi="Times New Roman" w:eastAsia="宋体" w:cs="Times New Roman"/>
          <w:sz w:val="28"/>
          <w:szCs w:val="32"/>
        </w:rPr>
        <w:t>未在规定时间内按照要求参加面试的视为主动放弃复试资格。</w:t>
      </w:r>
      <w:r>
        <w:rPr>
          <w:rFonts w:ascii="Times New Roman" w:hAnsi="Times New Roman" w:eastAsia="宋体" w:cs="Times New Roman"/>
          <w:sz w:val="28"/>
          <w:szCs w:val="32"/>
        </w:rPr>
        <w:t>面试结束后集中到</w:t>
      </w:r>
      <w:r>
        <w:rPr>
          <w:rFonts w:hint="eastAsia" w:ascii="Times New Roman" w:hAnsi="Times New Roman" w:eastAsia="宋体" w:cs="Times New Roman"/>
          <w:sz w:val="28"/>
          <w:szCs w:val="32"/>
        </w:rPr>
        <w:t>机电楼1</w:t>
      </w:r>
      <w:r>
        <w:rPr>
          <w:rFonts w:ascii="Times New Roman" w:hAnsi="Times New Roman" w:eastAsia="宋体" w:cs="Times New Roman"/>
          <w:sz w:val="28"/>
          <w:szCs w:val="32"/>
        </w:rPr>
        <w:t>015休息，待分数核算完成后进行志愿确认。</w:t>
      </w:r>
    </w:p>
    <w:p w14:paraId="5C5AD9D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 考生进入面试房间前，应按要求上交手机、智能手表、无线耳机等电子设备等，以上物品不得带入面试场所，一旦发现将按照违纪处理。面试考场实行全程监控录像，请各位考生诚信应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32"/>
        </w:rPr>
        <w:t>考。</w:t>
      </w:r>
    </w:p>
    <w:p w14:paraId="25FB58C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 考生可携带本人简历、获奖材料等现场向面试专家展示。考生面试结束后，应听从工作人员安排，不得与其他考生交谈有关面试内容</w:t>
      </w:r>
      <w:r>
        <w:rPr>
          <w:rFonts w:ascii="Times New Roman" w:hAnsi="Times New Roman" w:eastAsia="宋体" w:cs="Times New Roman"/>
          <w:sz w:val="28"/>
          <w:szCs w:val="32"/>
        </w:rPr>
        <w:t>。</w:t>
      </w:r>
    </w:p>
    <w:p w14:paraId="331ACF6D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六、联系方式</w:t>
      </w:r>
    </w:p>
    <w:p w14:paraId="2953704E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联系人：甘老师</w:t>
      </w:r>
    </w:p>
    <w:p w14:paraId="0449CFE6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联系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电话</w:t>
      </w:r>
      <w:r>
        <w:rPr>
          <w:rFonts w:hint="eastAsia" w:ascii="Times New Roman" w:hAnsi="Times New Roman" w:eastAsia="宋体" w:cs="Times New Roman"/>
          <w:sz w:val="28"/>
          <w:szCs w:val="32"/>
        </w:rPr>
        <w:t>：0</w:t>
      </w:r>
      <w:r>
        <w:rPr>
          <w:rFonts w:ascii="Times New Roman" w:hAnsi="Times New Roman" w:eastAsia="宋体" w:cs="Times New Roman"/>
          <w:sz w:val="28"/>
          <w:szCs w:val="32"/>
        </w:rPr>
        <w:t>10-62332419</w:t>
      </w:r>
    </w:p>
    <w:p w14:paraId="5DB71FD5">
      <w:pPr>
        <w:spacing w:line="560" w:lineRule="exact"/>
        <w:rPr>
          <w:rFonts w:hint="eastAsia"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联系邮箱：</w:t>
      </w:r>
      <w:r>
        <w:rPr>
          <w:rFonts w:ascii="Times New Roman" w:hAnsi="Times New Roman" w:eastAsia="宋体" w:cs="Times New Roman"/>
          <w:sz w:val="28"/>
          <w:szCs w:val="32"/>
        </w:rPr>
        <w:t>yjsoffice@ustb.edu.cn</w:t>
      </w:r>
    </w:p>
    <w:sectPr>
      <w:pgSz w:w="11906" w:h="16838"/>
      <w:pgMar w:top="1191" w:right="141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E"/>
    <w:rsid w:val="00040DB1"/>
    <w:rsid w:val="0010009F"/>
    <w:rsid w:val="001452BC"/>
    <w:rsid w:val="00296926"/>
    <w:rsid w:val="002E5220"/>
    <w:rsid w:val="002F6776"/>
    <w:rsid w:val="00300002"/>
    <w:rsid w:val="00320D07"/>
    <w:rsid w:val="00380847"/>
    <w:rsid w:val="003B2D7C"/>
    <w:rsid w:val="003B51FC"/>
    <w:rsid w:val="003E1846"/>
    <w:rsid w:val="003F27BA"/>
    <w:rsid w:val="004F41D8"/>
    <w:rsid w:val="0054210E"/>
    <w:rsid w:val="00592088"/>
    <w:rsid w:val="00645AC2"/>
    <w:rsid w:val="006D679D"/>
    <w:rsid w:val="0070132D"/>
    <w:rsid w:val="007606DE"/>
    <w:rsid w:val="007D4C4F"/>
    <w:rsid w:val="00997F5B"/>
    <w:rsid w:val="00A51143"/>
    <w:rsid w:val="00AB5F11"/>
    <w:rsid w:val="00AE342A"/>
    <w:rsid w:val="00AF5574"/>
    <w:rsid w:val="00B008F4"/>
    <w:rsid w:val="00C07571"/>
    <w:rsid w:val="00C57862"/>
    <w:rsid w:val="00CC7A1A"/>
    <w:rsid w:val="00D02844"/>
    <w:rsid w:val="00D11E38"/>
    <w:rsid w:val="00D17081"/>
    <w:rsid w:val="00D171CB"/>
    <w:rsid w:val="00D25F59"/>
    <w:rsid w:val="00E00FFF"/>
    <w:rsid w:val="00E631B7"/>
    <w:rsid w:val="00EC575F"/>
    <w:rsid w:val="00F550B1"/>
    <w:rsid w:val="00FA5AC0"/>
    <w:rsid w:val="00FF51D2"/>
    <w:rsid w:val="1B11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669</Words>
  <Characters>740</Characters>
  <Lines>5</Lines>
  <Paragraphs>1</Paragraphs>
  <TotalTime>0</TotalTime>
  <ScaleCrop>false</ScaleCrop>
  <LinksUpToDate>false</LinksUpToDate>
  <CharactersWithSpaces>747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2025-09-03T08:19:00Z</dcterms:created>
  <dc:creator>LP</dc:creator>
  <cp:lastModifiedBy>甘珍夕(机械工程学院B2051134)</cp:lastModifiedBy>
  <dcterms:modified xsi:type="dcterms:W3CDTF">2026-09-09T10:26:04Z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eyJoZGlkIjoiN2FjZWNmMDNmMzA4YjZhNzgwM2FiNDJjNDBjYTI5MGUiLCJ1c2VySWQiOiIxNjcyNTUzOTgxIn0=</vt:lpwstr>
  </property>
  <property fmtid="{D5CDD505-2E9C-101B-9397-08002B2CF9AE}" pid="3" name="KSOProductBuildVer">
    <vt:lpwstr>2052-12.1.0.28043</vt:lpwstr>
  </property>
  <property fmtid="{D5CDD505-2E9C-101B-9397-08002B2CF9AE}" pid="4" name="ICV">
    <vt:lpwstr>BCFD61E9B6544AFA888BE06694017D40_12</vt:lpwstr>
  </property>
</Properties>
</file>