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9A7BE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sz w:val="36"/>
          <w:szCs w:val="40"/>
        </w:rPr>
      </w:pPr>
      <w:r>
        <w:rPr>
          <w:rFonts w:hint="eastAsia" w:ascii="Times New Roman" w:hAnsi="Times New Roman" w:eastAsia="黑体" w:cs="Times New Roman"/>
          <w:sz w:val="36"/>
          <w:szCs w:val="40"/>
        </w:rPr>
        <w:t>2027年校企联合专项自动化</w:t>
      </w:r>
      <w:r>
        <w:rPr>
          <w:rFonts w:ascii="Times New Roman" w:hAnsi="Times New Roman" w:eastAsia="黑体" w:cs="Times New Roman"/>
          <w:sz w:val="36"/>
          <w:szCs w:val="40"/>
        </w:rPr>
        <w:t>组面试</w:t>
      </w:r>
      <w:r>
        <w:rPr>
          <w:rFonts w:hint="eastAsia" w:ascii="Times New Roman" w:hAnsi="Times New Roman" w:eastAsia="黑体" w:cs="Times New Roman"/>
          <w:sz w:val="36"/>
          <w:szCs w:val="40"/>
        </w:rPr>
        <w:t>办法</w:t>
      </w:r>
    </w:p>
    <w:p w14:paraId="49CC6459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一、面试形式：</w:t>
      </w:r>
      <w:r>
        <w:rPr>
          <w:rFonts w:ascii="Times New Roman" w:hAnsi="Times New Roman" w:eastAsia="宋体" w:cs="Times New Roman"/>
          <w:sz w:val="28"/>
          <w:szCs w:val="32"/>
        </w:rPr>
        <w:t>现场面试</w:t>
      </w:r>
    </w:p>
    <w:p w14:paraId="5A66C7DD">
      <w:pPr>
        <w:spacing w:line="560" w:lineRule="exact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二、面试时间和地点：</w:t>
      </w:r>
      <w:r>
        <w:rPr>
          <w:rFonts w:ascii="Times New Roman" w:hAnsi="Times New Roman" w:eastAsia="宋体" w:cs="Times New Roman"/>
          <w:sz w:val="28"/>
          <w:szCs w:val="32"/>
        </w:rPr>
        <w:t>9月</w:t>
      </w:r>
      <w:r>
        <w:rPr>
          <w:rFonts w:hint="eastAsia" w:ascii="Times New Roman" w:hAnsi="Times New Roman" w:eastAsia="宋体" w:cs="Times New Roman"/>
          <w:sz w:val="28"/>
          <w:szCs w:val="32"/>
        </w:rPr>
        <w:t>11</w:t>
      </w:r>
      <w:r>
        <w:rPr>
          <w:rFonts w:ascii="Times New Roman" w:hAnsi="Times New Roman" w:eastAsia="宋体" w:cs="Times New Roman"/>
          <w:sz w:val="28"/>
          <w:szCs w:val="32"/>
        </w:rPr>
        <w:t>日8:00-14</w:t>
      </w:r>
      <w:r>
        <w:rPr>
          <w:rFonts w:hint="eastAsia" w:ascii="Times New Roman" w:hAnsi="Times New Roman" w:eastAsia="宋体" w:cs="Times New Roman"/>
          <w:sz w:val="28"/>
          <w:szCs w:val="32"/>
        </w:rPr>
        <w:t>:</w:t>
      </w:r>
      <w:r>
        <w:rPr>
          <w:rFonts w:ascii="Times New Roman" w:hAnsi="Times New Roman" w:eastAsia="宋体" w:cs="Times New Roman"/>
          <w:sz w:val="28"/>
          <w:szCs w:val="32"/>
        </w:rPr>
        <w:t>00，</w:t>
      </w:r>
      <w:r>
        <w:rPr>
          <w:rFonts w:hint="eastAsia" w:ascii="Times New Roman" w:hAnsi="Times New Roman" w:eastAsia="宋体" w:cs="Times New Roman"/>
          <w:sz w:val="28"/>
          <w:szCs w:val="32"/>
        </w:rPr>
        <w:t>机电信息楼518</w:t>
      </w:r>
      <w:r>
        <w:rPr>
          <w:rFonts w:ascii="Times New Roman" w:hAnsi="Times New Roman" w:eastAsia="宋体" w:cs="Times New Roman"/>
          <w:sz w:val="28"/>
          <w:szCs w:val="32"/>
        </w:rPr>
        <w:t>会议室</w:t>
      </w:r>
    </w:p>
    <w:p w14:paraId="7214FE38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ascii="Times New Roman" w:hAnsi="Times New Roman" w:eastAsia="黑体" w:cs="Times New Roman"/>
          <w:sz w:val="28"/>
          <w:szCs w:val="32"/>
        </w:rPr>
        <w:t>三、面试内容</w:t>
      </w:r>
    </w:p>
    <w:p w14:paraId="5C93ED70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面试内容主要包括三个部分：（1）综合素质考核；（2）专业知识及能力考核；（3）外语水平考核。</w:t>
      </w:r>
      <w:r>
        <w:rPr>
          <w:rFonts w:hint="eastAsia" w:ascii="Times New Roman" w:hAnsi="Times New Roman" w:eastAsia="宋体" w:cs="Times New Roman"/>
          <w:sz w:val="28"/>
          <w:szCs w:val="32"/>
        </w:rPr>
        <w:t>面试总时间</w:t>
      </w:r>
      <w:r>
        <w:rPr>
          <w:rFonts w:ascii="Times New Roman" w:hAnsi="Times New Roman" w:eastAsia="宋体" w:cs="Times New Roman"/>
          <w:sz w:val="28"/>
          <w:szCs w:val="32"/>
        </w:rPr>
        <w:t>20</w:t>
      </w:r>
      <w:r>
        <w:rPr>
          <w:rFonts w:hint="eastAsia" w:ascii="Times New Roman" w:hAnsi="Times New Roman" w:eastAsia="宋体" w:cs="Times New Roman"/>
          <w:sz w:val="28"/>
          <w:szCs w:val="32"/>
        </w:rPr>
        <w:t>分钟左右。</w:t>
      </w:r>
    </w:p>
    <w:p w14:paraId="1785235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综合素质考核：（8分钟）</w:t>
      </w:r>
    </w:p>
    <w:p w14:paraId="69A8C605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（1）考生首先进行个人陈述，介绍本人学习、生活、工作简况、对行业专业的认识及自我发展规划（3分钟）。</w:t>
      </w:r>
    </w:p>
    <w:p w14:paraId="0AC1A7B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（2）考官提问，考察考生的</w:t>
      </w:r>
      <w:r>
        <w:rPr>
          <w:rFonts w:hint="eastAsia" w:ascii="Times New Roman" w:hAnsi="Times New Roman" w:eastAsia="宋体" w:cs="Times New Roman"/>
          <w:sz w:val="28"/>
          <w:szCs w:val="32"/>
        </w:rPr>
        <w:t>发展潜力、创新精神、事业心、责任感、纪律性、协作性、人文素养、举止表达等</w:t>
      </w:r>
      <w:r>
        <w:rPr>
          <w:rFonts w:ascii="Times New Roman" w:hAnsi="Times New Roman" w:eastAsia="宋体" w:cs="Times New Roman"/>
          <w:sz w:val="28"/>
          <w:szCs w:val="32"/>
        </w:rPr>
        <w:t>综合素质和应变能力</w:t>
      </w:r>
      <w:r>
        <w:rPr>
          <w:rFonts w:hint="eastAsia" w:ascii="Times New Roman" w:hAnsi="Times New Roman" w:eastAsia="宋体" w:cs="Times New Roman"/>
          <w:sz w:val="28"/>
          <w:szCs w:val="32"/>
        </w:rPr>
        <w:t>等</w:t>
      </w:r>
      <w:r>
        <w:rPr>
          <w:rFonts w:ascii="Times New Roman" w:hAnsi="Times New Roman" w:eastAsia="宋体" w:cs="Times New Roman"/>
          <w:sz w:val="28"/>
          <w:szCs w:val="32"/>
        </w:rPr>
        <w:t>（5分钟）。</w:t>
      </w:r>
    </w:p>
    <w:p w14:paraId="424C525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2.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专业知识及能力考核：（8分钟）</w:t>
      </w:r>
    </w:p>
    <w:p w14:paraId="351EEF63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考核内容主要包括</w:t>
      </w:r>
      <w:r>
        <w:rPr>
          <w:rFonts w:hint="eastAsia" w:ascii="Times New Roman" w:hAnsi="Times New Roman" w:eastAsia="宋体" w:cs="Times New Roman"/>
          <w:sz w:val="28"/>
          <w:szCs w:val="32"/>
        </w:rPr>
        <w:t>控制工程</w:t>
      </w:r>
      <w:r>
        <w:rPr>
          <w:rFonts w:ascii="Times New Roman" w:hAnsi="Times New Roman" w:eastAsia="宋体" w:cs="Times New Roman"/>
          <w:sz w:val="28"/>
          <w:szCs w:val="32"/>
        </w:rPr>
        <w:t>专业/学科相关的专业基础知识以及对相关知识点的应用能力。</w:t>
      </w:r>
    </w:p>
    <w:p w14:paraId="050020FD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专业知识能力考察以口头问答的形式进行。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主要</w:t>
      </w:r>
      <w:r>
        <w:rPr>
          <w:rFonts w:ascii="Times New Roman" w:hAnsi="Times New Roman" w:eastAsia="宋体" w:cs="Times New Roman"/>
          <w:sz w:val="28"/>
          <w:szCs w:val="32"/>
        </w:rPr>
        <w:t>考察考生的专业理论知识掌握程度、科研能力、</w:t>
      </w:r>
      <w:r>
        <w:rPr>
          <w:rFonts w:hint="eastAsia" w:ascii="Times New Roman" w:hAnsi="Times New Roman" w:eastAsia="宋体" w:cs="Times New Roman"/>
          <w:sz w:val="28"/>
          <w:szCs w:val="32"/>
        </w:rPr>
        <w:t>工程</w:t>
      </w:r>
      <w:r>
        <w:rPr>
          <w:rFonts w:ascii="Times New Roman" w:hAnsi="Times New Roman" w:eastAsia="宋体" w:cs="Times New Roman"/>
          <w:sz w:val="28"/>
          <w:szCs w:val="32"/>
        </w:rPr>
        <w:t>思维</w:t>
      </w:r>
      <w:r>
        <w:rPr>
          <w:rFonts w:hint="eastAsia" w:ascii="Times New Roman" w:hAnsi="Times New Roman" w:eastAsia="宋体" w:cs="Times New Roman"/>
          <w:sz w:val="28"/>
          <w:szCs w:val="32"/>
        </w:rPr>
        <w:t>、</w:t>
      </w:r>
      <w:r>
        <w:rPr>
          <w:rFonts w:ascii="Times New Roman" w:hAnsi="Times New Roman" w:eastAsia="宋体" w:cs="Times New Roman"/>
          <w:sz w:val="28"/>
          <w:szCs w:val="32"/>
        </w:rPr>
        <w:t>实验技能及知识综合应用能力</w:t>
      </w:r>
      <w:r>
        <w:rPr>
          <w:rFonts w:hint="eastAsia" w:ascii="Times New Roman" w:hAnsi="Times New Roman" w:eastAsia="宋体" w:cs="Times New Roman"/>
          <w:sz w:val="28"/>
          <w:szCs w:val="32"/>
        </w:rPr>
        <w:t>等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70FE38A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3.</w:t>
      </w:r>
      <w:r>
        <w:rPr>
          <w:rFonts w:hint="eastAsia" w:ascii="Times New Roman" w:hAnsi="Times New Roman" w:eastAsia="宋体" w:cs="Times New Roman"/>
          <w:sz w:val="28"/>
          <w:szCs w:val="32"/>
        </w:rPr>
        <w:t xml:space="preserve"> </w:t>
      </w:r>
      <w:r>
        <w:rPr>
          <w:rFonts w:ascii="Times New Roman" w:hAnsi="Times New Roman" w:eastAsia="宋体" w:cs="Times New Roman"/>
          <w:sz w:val="28"/>
          <w:szCs w:val="32"/>
        </w:rPr>
        <w:t>外语水平考核，包括以下几个环节：（4分钟）</w:t>
      </w:r>
    </w:p>
    <w:p w14:paraId="63D0B8C8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（1）考生首先进行英文自我介绍（</w:t>
      </w:r>
      <w:r>
        <w:rPr>
          <w:rFonts w:hint="eastAsia" w:ascii="Times New Roman" w:hAnsi="Times New Roman" w:eastAsia="宋体" w:cs="Times New Roman"/>
          <w:sz w:val="28"/>
          <w:szCs w:val="32"/>
        </w:rPr>
        <w:t>约</w:t>
      </w:r>
      <w:r>
        <w:rPr>
          <w:rFonts w:ascii="Times New Roman" w:hAnsi="Times New Roman" w:eastAsia="宋体" w:cs="Times New Roman"/>
          <w:sz w:val="28"/>
          <w:szCs w:val="32"/>
        </w:rPr>
        <w:t>1分钟）。</w:t>
      </w:r>
    </w:p>
    <w:p w14:paraId="11DD23EA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（2）与考生英文对话交流，考察</w:t>
      </w:r>
      <w:r>
        <w:rPr>
          <w:rFonts w:hint="eastAsia" w:ascii="Times New Roman" w:hAnsi="Times New Roman" w:eastAsia="宋体" w:cs="Times New Roman"/>
          <w:sz w:val="28"/>
          <w:szCs w:val="32"/>
        </w:rPr>
        <w:t>考生使用外语进行听说的准确性、熟练程度等能力</w:t>
      </w:r>
      <w:r>
        <w:rPr>
          <w:rFonts w:ascii="Times New Roman" w:hAnsi="Times New Roman" w:eastAsia="宋体" w:cs="Times New Roman"/>
          <w:sz w:val="28"/>
          <w:szCs w:val="32"/>
        </w:rPr>
        <w:t>（约3分钟）</w:t>
      </w:r>
      <w:r>
        <w:rPr>
          <w:rFonts w:hint="eastAsia" w:ascii="Times New Roman" w:hAnsi="Times New Roman" w:eastAsia="宋体" w:cs="Times New Roman"/>
          <w:sz w:val="28"/>
          <w:szCs w:val="32"/>
        </w:rPr>
        <w:t>。</w:t>
      </w:r>
    </w:p>
    <w:p w14:paraId="286D5E18">
      <w:pPr>
        <w:spacing w:line="560" w:lineRule="exact"/>
        <w:rPr>
          <w:rFonts w:hint="eastAsia" w:ascii="黑体" w:hAnsi="黑体" w:eastAsia="黑体" w:cs="Times New Roman"/>
          <w:sz w:val="28"/>
          <w:szCs w:val="32"/>
        </w:rPr>
      </w:pPr>
      <w:r>
        <w:rPr>
          <w:rFonts w:hint="eastAsia" w:ascii="黑体" w:hAnsi="黑体" w:eastAsia="黑体" w:cs="Times New Roman"/>
          <w:sz w:val="28"/>
          <w:szCs w:val="32"/>
        </w:rPr>
        <w:t>四、面试打分</w:t>
      </w:r>
    </w:p>
    <w:p w14:paraId="530D29CE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面试小组根据学生的面试表现进行打分，学生面试成绩满分250分，合格150分。其中专业水平成绩满分100分，合格60分；综合素质成绩满分100分，合格60分；外语水平成绩满分50分，合格30分，最终面试成绩按四舍五入取整计算。如出现同分，则取总分的小数点后两位进行排序，如总分小数点后两位也相同，则按照面试中的专业水平考核成绩排序。</w:t>
      </w:r>
    </w:p>
    <w:p w14:paraId="4021C38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考生的专业水平成绩、或综合素质成绩、或外语水平成绩、或面试总成绩低于其对应项目合格分的，视为面试不合格，不予录取。</w:t>
      </w:r>
    </w:p>
    <w:p w14:paraId="1393D931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五</w:t>
      </w:r>
      <w:r>
        <w:rPr>
          <w:rFonts w:ascii="Times New Roman" w:hAnsi="Times New Roman" w:eastAsia="黑体" w:cs="Times New Roman"/>
          <w:sz w:val="28"/>
          <w:szCs w:val="32"/>
        </w:rPr>
        <w:t>、其他要求</w:t>
      </w:r>
    </w:p>
    <w:p w14:paraId="52ECAAA2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ascii="Times New Roman" w:hAnsi="Times New Roman" w:eastAsia="宋体" w:cs="Times New Roman"/>
          <w:sz w:val="28"/>
          <w:szCs w:val="32"/>
        </w:rPr>
        <w:t>1. 考生应于9</w:t>
      </w:r>
      <w:r>
        <w:rPr>
          <w:rFonts w:hint="eastAsia" w:ascii="Times New Roman" w:hAnsi="Times New Roman" w:eastAsia="宋体" w:cs="Times New Roman"/>
          <w:sz w:val="28"/>
          <w:szCs w:val="32"/>
        </w:rPr>
        <w:t>月11日8:0</w:t>
      </w:r>
      <w:r>
        <w:rPr>
          <w:rFonts w:ascii="Times New Roman" w:hAnsi="Times New Roman" w:eastAsia="宋体" w:cs="Times New Roman"/>
          <w:sz w:val="28"/>
          <w:szCs w:val="32"/>
        </w:rPr>
        <w:t>0</w:t>
      </w:r>
      <w:r>
        <w:rPr>
          <w:rFonts w:hint="eastAsia" w:ascii="Times New Roman" w:hAnsi="Times New Roman" w:eastAsia="宋体" w:cs="Times New Roman"/>
          <w:sz w:val="28"/>
          <w:szCs w:val="32"/>
        </w:rPr>
        <w:t>之前</w:t>
      </w:r>
      <w:r>
        <w:rPr>
          <w:rFonts w:ascii="Times New Roman" w:hAnsi="Times New Roman" w:eastAsia="宋体" w:cs="Times New Roman"/>
          <w:sz w:val="28"/>
          <w:szCs w:val="32"/>
        </w:rPr>
        <w:t>到</w:t>
      </w:r>
      <w:r>
        <w:rPr>
          <w:rFonts w:hint="eastAsia" w:ascii="Times New Roman" w:hAnsi="Times New Roman" w:eastAsia="宋体" w:cs="Times New Roman"/>
          <w:sz w:val="28"/>
          <w:szCs w:val="32"/>
        </w:rPr>
        <w:t>机电信息楼504房间进行</w:t>
      </w:r>
      <w:r>
        <w:rPr>
          <w:rFonts w:ascii="Times New Roman" w:hAnsi="Times New Roman" w:eastAsia="宋体" w:cs="Times New Roman"/>
          <w:sz w:val="28"/>
          <w:szCs w:val="32"/>
        </w:rPr>
        <w:t>抽签</w:t>
      </w:r>
      <w:r>
        <w:rPr>
          <w:rFonts w:hint="eastAsia" w:ascii="Times New Roman" w:hAnsi="Times New Roman" w:eastAsia="宋体" w:cs="Times New Roman"/>
          <w:sz w:val="28"/>
          <w:szCs w:val="32"/>
        </w:rPr>
        <w:t>，并在规定时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间内</w:t>
      </w:r>
      <w:r>
        <w:rPr>
          <w:rFonts w:hint="eastAsia" w:ascii="Times New Roman" w:hAnsi="Times New Roman" w:eastAsia="宋体" w:cs="Times New Roman"/>
          <w:sz w:val="28"/>
          <w:szCs w:val="32"/>
        </w:rPr>
        <w:t>参加面试，未在规定时间内按照要求参加面试的视为主动放弃复试资格。</w:t>
      </w:r>
    </w:p>
    <w:p w14:paraId="5C5AD9D9">
      <w:pPr>
        <w:spacing w:line="560" w:lineRule="exact"/>
        <w:ind w:firstLine="560" w:firstLineChars="200"/>
        <w:rPr>
          <w:rFonts w:ascii="Times New Roman" w:hAnsi="Times New Roman" w:eastAsia="宋体" w:cs="Times New Roman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2. 考生进入面试房间前，应按要求上交手机、智能手表、无线耳机等</w:t>
      </w:r>
      <w:r>
        <w:rPr>
          <w:rFonts w:hint="eastAsia" w:ascii="Times New Roman" w:hAnsi="Times New Roman" w:eastAsia="宋体" w:cs="Times New Roman"/>
          <w:sz w:val="28"/>
          <w:szCs w:val="32"/>
          <w:lang w:eastAsia="zh-CN"/>
        </w:rPr>
        <w:t>电子设备</w:t>
      </w:r>
      <w:r>
        <w:rPr>
          <w:rFonts w:hint="eastAsia" w:ascii="Times New Roman" w:hAnsi="Times New Roman" w:eastAsia="宋体" w:cs="Times New Roman"/>
          <w:sz w:val="28"/>
          <w:szCs w:val="32"/>
        </w:rPr>
        <w:t>，以上物品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32"/>
        </w:rPr>
        <w:t>不得带入面试场所，一旦发现将按照违纪处理。面试考场实行全程监控录像，请各位考生诚信应考。</w:t>
      </w:r>
    </w:p>
    <w:p w14:paraId="680B6324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</w:rPr>
      </w:pPr>
      <w:r>
        <w:rPr>
          <w:rFonts w:hint="eastAsia" w:ascii="Times New Roman" w:hAnsi="Times New Roman" w:eastAsia="宋体" w:cs="Times New Roman"/>
          <w:sz w:val="28"/>
          <w:szCs w:val="32"/>
        </w:rPr>
        <w:t>3. 考生可携带本人简历、获奖材料等现场向面试专家展示。考生面试结束后，应听从工作人员安排，不得与其他考生交谈有关面试内容</w:t>
      </w:r>
      <w:r>
        <w:rPr>
          <w:rFonts w:ascii="Times New Roman" w:hAnsi="Times New Roman" w:eastAsia="宋体" w:cs="Times New Roman"/>
          <w:sz w:val="28"/>
          <w:szCs w:val="32"/>
        </w:rPr>
        <w:t>。</w:t>
      </w:r>
    </w:p>
    <w:p w14:paraId="1CD27A3F">
      <w:pPr>
        <w:spacing w:line="560" w:lineRule="exact"/>
        <w:rPr>
          <w:rFonts w:ascii="Times New Roman" w:hAnsi="Times New Roman" w:eastAsia="黑体" w:cs="Times New Roman"/>
          <w:sz w:val="28"/>
          <w:szCs w:val="32"/>
        </w:rPr>
      </w:pPr>
      <w:r>
        <w:rPr>
          <w:rFonts w:hint="eastAsia" w:ascii="Times New Roman" w:hAnsi="Times New Roman" w:eastAsia="黑体" w:cs="Times New Roman"/>
          <w:sz w:val="28"/>
          <w:szCs w:val="32"/>
        </w:rPr>
        <w:t>六</w:t>
      </w:r>
      <w:r>
        <w:rPr>
          <w:rFonts w:ascii="Times New Roman" w:hAnsi="Times New Roman" w:eastAsia="黑体" w:cs="Times New Roman"/>
          <w:sz w:val="28"/>
          <w:szCs w:val="32"/>
        </w:rPr>
        <w:t>、</w:t>
      </w:r>
      <w:r>
        <w:rPr>
          <w:rFonts w:hint="eastAsia" w:ascii="Times New Roman" w:hAnsi="Times New Roman" w:eastAsia="黑体" w:cs="Times New Roman"/>
          <w:sz w:val="28"/>
          <w:szCs w:val="32"/>
        </w:rPr>
        <w:t>联系方式</w:t>
      </w:r>
    </w:p>
    <w:p w14:paraId="33F5CAB2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联系人：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韩</w:t>
      </w:r>
      <w:r>
        <w:rPr>
          <w:rFonts w:ascii="Times New Roman" w:hAnsi="Times New Roman" w:eastAsia="宋体" w:cs="Times New Roman"/>
          <w:kern w:val="0"/>
          <w:sz w:val="28"/>
          <w:szCs w:val="28"/>
        </w:rPr>
        <w:t>老师</w:t>
      </w:r>
    </w:p>
    <w:p w14:paraId="776DEC06">
      <w:pPr>
        <w:snapToGrid w:val="0"/>
        <w:spacing w:line="520" w:lineRule="exact"/>
        <w:ind w:firstLine="565" w:firstLineChars="202"/>
        <w:outlineLvl w:val="0"/>
        <w:rPr>
          <w:rFonts w:hint="eastAsia"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联系电话：010-6233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4123</w:t>
      </w:r>
    </w:p>
    <w:p w14:paraId="4F048875">
      <w:pPr>
        <w:snapToGrid w:val="0"/>
        <w:spacing w:line="520" w:lineRule="exact"/>
        <w:ind w:firstLine="565" w:firstLineChars="202"/>
        <w:outlineLvl w:val="0"/>
        <w:rPr>
          <w:rFonts w:ascii="Times New Roman" w:hAnsi="Times New Roman" w:eastAsia="宋体" w:cs="Times New Roman"/>
          <w:kern w:val="0"/>
          <w:sz w:val="28"/>
          <w:szCs w:val="28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>联系邮箱：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</w:rPr>
        <w:t>zdhyjs</w:t>
      </w:r>
      <w:r>
        <w:rPr>
          <w:rFonts w:ascii="Times New Roman" w:hAnsi="Times New Roman" w:eastAsia="宋体" w:cs="Times New Roman"/>
          <w:kern w:val="0"/>
          <w:sz w:val="28"/>
          <w:szCs w:val="28"/>
        </w:rPr>
        <w:t>@ustb.edu.cn</w:t>
      </w:r>
    </w:p>
    <w:p w14:paraId="328CBE29">
      <w:pPr>
        <w:spacing w:line="560" w:lineRule="exact"/>
        <w:ind w:firstLine="560" w:firstLineChars="200"/>
        <w:rPr>
          <w:rFonts w:ascii="Times New Roman" w:hAnsi="Times New Roman" w:eastAsia="宋体" w:cs="Times New Roman"/>
          <w:strike/>
          <w:color w:val="FF0000"/>
          <w:sz w:val="28"/>
          <w:szCs w:val="32"/>
          <w:highlight w:val="yellow"/>
        </w:rPr>
      </w:pPr>
    </w:p>
    <w:sectPr>
      <w:pgSz w:w="11906" w:h="16838"/>
      <w:pgMar w:top="1191" w:right="1418" w:bottom="119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0E"/>
    <w:rsid w:val="00005C7A"/>
    <w:rsid w:val="00006399"/>
    <w:rsid w:val="0002081B"/>
    <w:rsid w:val="00047470"/>
    <w:rsid w:val="000810CC"/>
    <w:rsid w:val="0010009F"/>
    <w:rsid w:val="00170C4B"/>
    <w:rsid w:val="00223DF8"/>
    <w:rsid w:val="00236B6E"/>
    <w:rsid w:val="00287103"/>
    <w:rsid w:val="002B57B5"/>
    <w:rsid w:val="002E5220"/>
    <w:rsid w:val="002F6776"/>
    <w:rsid w:val="00300002"/>
    <w:rsid w:val="00320D07"/>
    <w:rsid w:val="003473A9"/>
    <w:rsid w:val="00375EDF"/>
    <w:rsid w:val="003B2D7C"/>
    <w:rsid w:val="003D6A81"/>
    <w:rsid w:val="003F27BA"/>
    <w:rsid w:val="00427F44"/>
    <w:rsid w:val="00454A4E"/>
    <w:rsid w:val="004F41D8"/>
    <w:rsid w:val="00513B2E"/>
    <w:rsid w:val="0054210E"/>
    <w:rsid w:val="00542761"/>
    <w:rsid w:val="00592088"/>
    <w:rsid w:val="005A6F19"/>
    <w:rsid w:val="00605386"/>
    <w:rsid w:val="0063386E"/>
    <w:rsid w:val="00645AC2"/>
    <w:rsid w:val="00692853"/>
    <w:rsid w:val="0070132D"/>
    <w:rsid w:val="00735176"/>
    <w:rsid w:val="007606DE"/>
    <w:rsid w:val="007C0399"/>
    <w:rsid w:val="007D1EEF"/>
    <w:rsid w:val="007D4C4F"/>
    <w:rsid w:val="00854036"/>
    <w:rsid w:val="008A7460"/>
    <w:rsid w:val="00902BBB"/>
    <w:rsid w:val="00917ECD"/>
    <w:rsid w:val="00934F97"/>
    <w:rsid w:val="00986D30"/>
    <w:rsid w:val="009A7FE7"/>
    <w:rsid w:val="009F2D3E"/>
    <w:rsid w:val="00A51143"/>
    <w:rsid w:val="00A62FF7"/>
    <w:rsid w:val="00A64C41"/>
    <w:rsid w:val="00A67812"/>
    <w:rsid w:val="00A7446F"/>
    <w:rsid w:val="00AB5F11"/>
    <w:rsid w:val="00AE1D51"/>
    <w:rsid w:val="00AE342A"/>
    <w:rsid w:val="00AF5574"/>
    <w:rsid w:val="00B008F4"/>
    <w:rsid w:val="00C65B89"/>
    <w:rsid w:val="00C85F0A"/>
    <w:rsid w:val="00C87D6F"/>
    <w:rsid w:val="00CC7A1A"/>
    <w:rsid w:val="00D17081"/>
    <w:rsid w:val="00D25F59"/>
    <w:rsid w:val="00DB6977"/>
    <w:rsid w:val="00E00FFF"/>
    <w:rsid w:val="00E54F1B"/>
    <w:rsid w:val="00E631B7"/>
    <w:rsid w:val="00E91F18"/>
    <w:rsid w:val="00EC575F"/>
    <w:rsid w:val="00F31C39"/>
    <w:rsid w:val="00F524A8"/>
    <w:rsid w:val="00F550B1"/>
    <w:rsid w:val="00F557D8"/>
    <w:rsid w:val="00F82BD7"/>
    <w:rsid w:val="00FA5AC0"/>
    <w:rsid w:val="00FF3B55"/>
    <w:rsid w:val="712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a9cd4d40-951d-47bf-87e0-9c9b778d7997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 AC1A7BA</paraID>
      <start>8</start>
      <end>12</end>
      <status>unmodified</status>
      <modifiedWord/>
      <trackRevisions>false</trackRevisions>
    </reviewItem>
    <reviewItem>
      <errorID>41be1947-8cf1-4578-bfac-44d7bf71e24f</errorID>
      <errorWord>主要以</errorWord>
      <group>L1_Word</group>
      <groupName>字词问题</groupName>
      <ability>L2_Typo</ability>
      <abilityName>字词错误</abilityName>
      <candidateList>
        <item>主要</item>
      </candidateList>
      <explain/>
      <paraID> 50020FD</paraID>
      <start>19</start>
      <end>21</end>
      <status>modified</status>
      <modifiedWord>主要</modifiedWord>
      <trackRevisions>false</trackRevisions>
    </reviewItem>
    <reviewItem>
      <errorID>0c76a240-8218-446c-994b-6f56207beffb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 50020FD</paraID>
      <start>21</start>
      <end>25</end>
      <status>unmodified</status>
      <modifiedWord/>
      <trackRevisions>false</trackRevisions>
    </reviewItem>
    <reviewItem>
      <errorID>60d3debe-c6ec-454a-bf23-014ca43a78de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11DD23EA</paraID>
      <start>13</start>
      <end>17</end>
      <status>unmodified</status>
      <modifiedWord/>
      <trackRevisions>false</trackRevisions>
    </reviewItem>
    <reviewItem>
      <errorID>e28c250f-69b8-4dd1-a6c0-16bb9b1f6635</errorID>
      <errorWord>间</errorWord>
      <group>L1_Word</group>
      <groupName>字词问题</groupName>
      <ability>L2_Typo</ability>
      <abilityName>字词错误</abilityName>
      <candidateList>
        <item>间内</item>
      </candidateList>
      <explain/>
      <paraID>52ECAAA2</paraID>
      <start>39</start>
      <end>41</end>
      <status>modified</status>
      <modifiedWord>间内</modifiedWord>
      <trackRevisions>false</trackRevisions>
    </reviewItem>
    <reviewItem>
      <errorID>61a9aa21-622f-4333-832d-c641ecebb402</errorID>
      <errorWord>电子设备等</errorWord>
      <group>L1_Word</group>
      <groupName>字词问题</groupName>
      <ability>L2_Typo</ability>
      <abilityName>字词错误</abilityName>
      <candidateList>
        <item>电子设备</item>
      </candidateList>
      <explain/>
      <paraID>5C5AD9D9</paraID>
      <start>32</start>
      <end>36</end>
      <status>modified</status>
      <modifiedWord>电子设备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2e72c8-78b0-4493-b334-5ea5d9e26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905</Words>
  <Characters>973</Characters>
  <Lines>7</Lines>
  <Paragraphs>2</Paragraphs>
  <TotalTime>7</TotalTime>
  <ScaleCrop>false</ScaleCrop>
  <LinksUpToDate>false</LinksUpToDate>
  <CharactersWithSpaces>979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2026-09-09T09:25:00Z</dcterms:created>
  <dc:creator>LP</dc:creator>
  <cp:lastModifiedBy>该用户名已注销</cp:lastModifiedBy>
  <dcterms:modified xsi:type="dcterms:W3CDTF">2026-09-09T09:37:25Z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eyJoZGlkIjoiOWRiZGQxZTE5NWRlNTg5ZjZmNzU3ZjIxY2ExZDdlZGEiLCJ1c2VySWQiOiIyNzg4MTI0OCJ9</vt:lpwstr>
  </property>
  <property fmtid="{D5CDD505-2E9C-101B-9397-08002B2CF9AE}" pid="3" name="KSOProductBuildVer">
    <vt:lpwstr>2052-12.1.0.26885</vt:lpwstr>
  </property>
  <property fmtid="{D5CDD505-2E9C-101B-9397-08002B2CF9AE}" pid="4" name="ICV">
    <vt:lpwstr>B1974478ACD94EE69F858BC6A97F7AAF_12</vt:lpwstr>
  </property>
</Properties>
</file>