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8415" w14:textId="5DFA710E" w:rsidR="00CB58B6" w:rsidRDefault="00E4749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 w:hint="eastAsia"/>
          <w:sz w:val="36"/>
          <w:szCs w:val="40"/>
        </w:rPr>
        <w:t>202</w:t>
      </w:r>
      <w:r w:rsidR="0067491F">
        <w:rPr>
          <w:rFonts w:ascii="Times New Roman" w:eastAsia="黑体" w:hAnsi="Times New Roman" w:cs="Times New Roman"/>
          <w:sz w:val="36"/>
          <w:szCs w:val="40"/>
        </w:rPr>
        <w:t>6</w:t>
      </w:r>
      <w:r>
        <w:rPr>
          <w:rFonts w:ascii="Times New Roman" w:eastAsia="黑体" w:hAnsi="Times New Roman" w:cs="Times New Roman" w:hint="eastAsia"/>
          <w:sz w:val="36"/>
          <w:szCs w:val="40"/>
        </w:rPr>
        <w:t>年校企联合专项</w:t>
      </w:r>
      <w:r>
        <w:rPr>
          <w:rFonts w:ascii="Times New Roman" w:eastAsia="黑体" w:hAnsi="Times New Roman" w:cs="Times New Roman" w:hint="eastAsia"/>
          <w:sz w:val="36"/>
          <w:szCs w:val="40"/>
        </w:rPr>
        <w:t>冶金</w:t>
      </w:r>
      <w:r>
        <w:rPr>
          <w:rFonts w:ascii="Times New Roman" w:eastAsia="黑体" w:hAnsi="Times New Roman" w:cs="Times New Roman"/>
          <w:sz w:val="36"/>
          <w:szCs w:val="40"/>
        </w:rPr>
        <w:t>组面试</w:t>
      </w:r>
      <w:r>
        <w:rPr>
          <w:rFonts w:ascii="Times New Roman" w:eastAsia="黑体" w:hAnsi="Times New Roman" w:cs="Times New Roman" w:hint="eastAsia"/>
          <w:sz w:val="36"/>
          <w:szCs w:val="40"/>
        </w:rPr>
        <w:t>办法</w:t>
      </w:r>
    </w:p>
    <w:p w14:paraId="58BC10EA" w14:textId="77777777" w:rsidR="00CB58B6" w:rsidRDefault="00E4749F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一、面试形式：</w:t>
      </w:r>
      <w:r>
        <w:rPr>
          <w:rFonts w:ascii="Times New Roman" w:eastAsia="宋体" w:hAnsi="Times New Roman" w:cs="Times New Roman"/>
          <w:sz w:val="28"/>
          <w:szCs w:val="32"/>
        </w:rPr>
        <w:t>现场面试</w:t>
      </w:r>
    </w:p>
    <w:p w14:paraId="41E1C171" w14:textId="4D1B0144" w:rsidR="00CB58B6" w:rsidRDefault="00E4749F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二、面试时间和地点：</w:t>
      </w:r>
      <w:r>
        <w:rPr>
          <w:rFonts w:ascii="Times New Roman" w:eastAsia="宋体" w:hAnsi="Times New Roman" w:cs="Times New Roman"/>
          <w:sz w:val="28"/>
          <w:szCs w:val="32"/>
        </w:rPr>
        <w:t>9</w:t>
      </w:r>
      <w:r>
        <w:rPr>
          <w:rFonts w:ascii="Times New Roman" w:eastAsia="宋体" w:hAnsi="Times New Roman" w:cs="Times New Roman"/>
          <w:sz w:val="28"/>
          <w:szCs w:val="32"/>
        </w:rPr>
        <w:t>月</w:t>
      </w:r>
      <w:r w:rsidR="0067491F">
        <w:rPr>
          <w:rFonts w:ascii="Times New Roman" w:eastAsia="宋体" w:hAnsi="Times New Roman" w:cs="Times New Roman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>日</w:t>
      </w:r>
      <w:r w:rsidR="0067491F">
        <w:rPr>
          <w:rFonts w:ascii="Times New Roman" w:eastAsia="宋体" w:hAnsi="Times New Roman" w:cs="Times New Roman"/>
          <w:sz w:val="28"/>
          <w:szCs w:val="32"/>
        </w:rPr>
        <w:t>8</w:t>
      </w:r>
      <w:r w:rsidR="0067491F">
        <w:rPr>
          <w:rFonts w:ascii="Times New Roman" w:eastAsia="宋体" w:hAnsi="Times New Roman" w:cs="Times New Roman" w:hint="eastAsia"/>
          <w:sz w:val="28"/>
          <w:szCs w:val="32"/>
        </w:rPr>
        <w:t>:</w:t>
      </w:r>
      <w:r w:rsidR="0067491F"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0-</w:t>
      </w:r>
      <w:r w:rsidR="00E559C2">
        <w:rPr>
          <w:rFonts w:ascii="Times New Roman" w:eastAsia="宋体" w:hAnsi="Times New Roman" w:cs="Times New Roman"/>
          <w:sz w:val="28"/>
          <w:szCs w:val="32"/>
        </w:rPr>
        <w:t>13</w:t>
      </w:r>
      <w:r>
        <w:rPr>
          <w:rFonts w:ascii="Times New Roman" w:eastAsia="宋体" w:hAnsi="Times New Roman" w:cs="Times New Roman"/>
          <w:sz w:val="28"/>
          <w:szCs w:val="32"/>
        </w:rPr>
        <w:t>:00</w:t>
      </w:r>
      <w:r>
        <w:rPr>
          <w:rFonts w:ascii="Times New Roman" w:eastAsia="宋体" w:hAnsi="Times New Roman" w:cs="Times New Roman"/>
          <w:sz w:val="28"/>
          <w:szCs w:val="32"/>
        </w:rPr>
        <w:t>，</w:t>
      </w:r>
      <w:r>
        <w:rPr>
          <w:rFonts w:ascii="Times New Roman" w:eastAsia="宋体" w:hAnsi="Times New Roman" w:cs="Times New Roman" w:hint="eastAsia"/>
          <w:sz w:val="28"/>
          <w:szCs w:val="32"/>
        </w:rPr>
        <w:t>冶金</w:t>
      </w:r>
      <w:r>
        <w:rPr>
          <w:rFonts w:ascii="Times New Roman" w:eastAsia="宋体" w:hAnsi="Times New Roman" w:cs="Times New Roman"/>
          <w:sz w:val="28"/>
          <w:szCs w:val="32"/>
        </w:rPr>
        <w:t>楼</w:t>
      </w:r>
      <w:r>
        <w:rPr>
          <w:rFonts w:ascii="Times New Roman" w:eastAsia="宋体" w:hAnsi="Times New Roman" w:cs="Times New Roman" w:hint="eastAsia"/>
          <w:sz w:val="28"/>
          <w:szCs w:val="32"/>
        </w:rPr>
        <w:t>318</w:t>
      </w:r>
      <w:r>
        <w:rPr>
          <w:rFonts w:ascii="Times New Roman" w:eastAsia="宋体" w:hAnsi="Times New Roman" w:cs="Times New Roman"/>
          <w:sz w:val="28"/>
          <w:szCs w:val="32"/>
        </w:rPr>
        <w:t>会议室</w:t>
      </w:r>
    </w:p>
    <w:p w14:paraId="0CC6DD20" w14:textId="77777777" w:rsidR="00CB58B6" w:rsidRDefault="00E4749F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三、面试内容</w:t>
      </w:r>
    </w:p>
    <w:p w14:paraId="441DDCA2" w14:textId="7C66E7C4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面试内容主要包括三个部分：（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）综合素质考核；（</w:t>
      </w: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）专业知识及能力考核；（</w:t>
      </w: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）外语水平考核。</w:t>
      </w:r>
      <w:r>
        <w:rPr>
          <w:rFonts w:ascii="Times New Roman" w:eastAsia="宋体" w:hAnsi="Times New Roman" w:cs="Times New Roman" w:hint="eastAsia"/>
          <w:sz w:val="28"/>
          <w:szCs w:val="32"/>
        </w:rPr>
        <w:t>面试</w:t>
      </w:r>
      <w:r>
        <w:rPr>
          <w:rFonts w:ascii="Times New Roman" w:eastAsia="宋体" w:hAnsi="Times New Roman" w:cs="Times New Roman" w:hint="eastAsia"/>
          <w:sz w:val="28"/>
          <w:szCs w:val="32"/>
        </w:rPr>
        <w:t>时间</w:t>
      </w:r>
      <w:r w:rsidR="0067491F">
        <w:rPr>
          <w:rFonts w:ascii="Times New Roman" w:eastAsia="宋体" w:hAnsi="Times New Roman" w:cs="Times New Roman"/>
          <w:sz w:val="28"/>
          <w:szCs w:val="32"/>
        </w:rPr>
        <w:t>20</w:t>
      </w:r>
      <w:r>
        <w:rPr>
          <w:rFonts w:ascii="Times New Roman" w:eastAsia="宋体" w:hAnsi="Times New Roman" w:cs="Times New Roman" w:hint="eastAsia"/>
          <w:sz w:val="28"/>
          <w:szCs w:val="32"/>
        </w:rPr>
        <w:t>分钟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48A5FBAF" w14:textId="635C85F8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综合素质考核</w:t>
      </w:r>
      <w:r w:rsidR="004B18B2">
        <w:rPr>
          <w:rFonts w:ascii="Times New Roman" w:eastAsia="宋体" w:hAnsi="Times New Roman" w:cs="Times New Roman" w:hint="eastAsia"/>
          <w:sz w:val="28"/>
          <w:szCs w:val="32"/>
        </w:rPr>
        <w:t>（满分</w:t>
      </w:r>
      <w:r w:rsidR="004B18B2">
        <w:rPr>
          <w:rFonts w:ascii="Times New Roman" w:eastAsia="宋体" w:hAnsi="Times New Roman" w:cs="Times New Roman" w:hint="eastAsia"/>
          <w:sz w:val="28"/>
          <w:szCs w:val="32"/>
        </w:rPr>
        <w:t>100</w:t>
      </w:r>
      <w:r w:rsidR="004B18B2">
        <w:rPr>
          <w:rFonts w:ascii="Times New Roman" w:eastAsia="宋体" w:hAnsi="Times New Roman" w:cs="Times New Roman" w:hint="eastAsia"/>
          <w:sz w:val="28"/>
          <w:szCs w:val="32"/>
        </w:rPr>
        <w:t>分）</w:t>
      </w:r>
    </w:p>
    <w:p w14:paraId="22B53155" w14:textId="77777777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）考生首先进行</w:t>
      </w:r>
      <w:r>
        <w:rPr>
          <w:rFonts w:ascii="Times New Roman" w:eastAsia="宋体" w:hAnsi="Times New Roman" w:cs="Times New Roman" w:hint="eastAsia"/>
          <w:sz w:val="28"/>
          <w:szCs w:val="32"/>
        </w:rPr>
        <w:t>PPT</w:t>
      </w:r>
      <w:r>
        <w:rPr>
          <w:rFonts w:ascii="Times New Roman" w:eastAsia="宋体" w:hAnsi="Times New Roman" w:cs="Times New Roman"/>
          <w:sz w:val="28"/>
          <w:szCs w:val="32"/>
        </w:rPr>
        <w:t>个人陈述（</w:t>
      </w: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>分钟</w:t>
      </w:r>
      <w:r>
        <w:rPr>
          <w:rFonts w:ascii="Times New Roman" w:eastAsia="宋体" w:hAnsi="Times New Roman" w:cs="Times New Roman" w:hint="eastAsia"/>
          <w:sz w:val="28"/>
          <w:szCs w:val="32"/>
        </w:rPr>
        <w:t>左右</w:t>
      </w:r>
      <w:r>
        <w:rPr>
          <w:rFonts w:ascii="Times New Roman" w:eastAsia="宋体" w:hAnsi="Times New Roman" w:cs="Times New Roman"/>
          <w:sz w:val="28"/>
          <w:szCs w:val="32"/>
        </w:rPr>
        <w:t>，介绍</w:t>
      </w:r>
      <w:r>
        <w:rPr>
          <w:rFonts w:ascii="Times New Roman" w:eastAsia="宋体" w:hAnsi="Times New Roman" w:cs="Times New Roman" w:hint="eastAsia"/>
          <w:sz w:val="28"/>
          <w:szCs w:val="32"/>
        </w:rPr>
        <w:t>个人情况、获奖、对</w:t>
      </w:r>
      <w:r>
        <w:rPr>
          <w:rFonts w:ascii="Times New Roman" w:eastAsia="宋体" w:hAnsi="Times New Roman" w:cs="Times New Roman" w:hint="eastAsia"/>
          <w:sz w:val="28"/>
          <w:szCs w:val="32"/>
        </w:rPr>
        <w:t>行业</w:t>
      </w:r>
      <w:r>
        <w:rPr>
          <w:rFonts w:ascii="Times New Roman" w:eastAsia="宋体" w:hAnsi="Times New Roman" w:cs="Times New Roman" w:hint="eastAsia"/>
          <w:sz w:val="28"/>
          <w:szCs w:val="32"/>
        </w:rPr>
        <w:t>企业认识、未来规划等</w:t>
      </w:r>
      <w:r>
        <w:rPr>
          <w:rFonts w:ascii="Times New Roman" w:eastAsia="宋体" w:hAnsi="Times New Roman" w:cs="Times New Roman"/>
          <w:sz w:val="28"/>
          <w:szCs w:val="32"/>
        </w:rPr>
        <w:t>）。</w:t>
      </w:r>
    </w:p>
    <w:p w14:paraId="1C324BAB" w14:textId="603995AA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）考官提问，</w:t>
      </w:r>
      <w:r>
        <w:rPr>
          <w:rFonts w:ascii="Times New Roman" w:eastAsia="宋体" w:hAnsi="Times New Roman" w:cs="Times New Roman" w:hint="eastAsia"/>
          <w:sz w:val="28"/>
          <w:szCs w:val="32"/>
        </w:rPr>
        <w:t>考察考生的创新能力、研究潜质、行业和企业服务意向等；同时，专家组在考核中，还应对考生心理素质、身体素质、思想政治素质和品德作必要考察或了解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508DA507" w14:textId="0462EF2D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专业</w:t>
      </w:r>
      <w:r>
        <w:rPr>
          <w:rFonts w:ascii="Times New Roman" w:eastAsia="宋体" w:hAnsi="Times New Roman" w:cs="Times New Roman"/>
          <w:sz w:val="28"/>
          <w:szCs w:val="32"/>
        </w:rPr>
        <w:t>能力考核</w:t>
      </w:r>
      <w:r w:rsidR="004B18B2">
        <w:rPr>
          <w:rFonts w:ascii="Times New Roman" w:eastAsia="宋体" w:hAnsi="Times New Roman" w:cs="Times New Roman" w:hint="eastAsia"/>
          <w:sz w:val="28"/>
          <w:szCs w:val="32"/>
        </w:rPr>
        <w:t>（满分</w:t>
      </w:r>
      <w:r w:rsidR="004B18B2">
        <w:rPr>
          <w:rFonts w:ascii="Times New Roman" w:eastAsia="宋体" w:hAnsi="Times New Roman" w:cs="Times New Roman" w:hint="eastAsia"/>
          <w:sz w:val="28"/>
          <w:szCs w:val="32"/>
        </w:rPr>
        <w:t>100</w:t>
      </w:r>
      <w:r w:rsidR="004B18B2">
        <w:rPr>
          <w:rFonts w:ascii="Times New Roman" w:eastAsia="宋体" w:hAnsi="Times New Roman" w:cs="Times New Roman" w:hint="eastAsia"/>
          <w:sz w:val="28"/>
          <w:szCs w:val="32"/>
        </w:rPr>
        <w:t>分）</w:t>
      </w:r>
    </w:p>
    <w:p w14:paraId="6500E970" w14:textId="65997FD0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考察专业基础理论知识、对拟从事研究领域的了解和看法、本人拟进行研究工作设想等，着重考察考生知识的宽度与广度</w:t>
      </w:r>
      <w:r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6F085D1A" w14:textId="5E3B0D9B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外语水平考核</w:t>
      </w:r>
      <w:r w:rsidR="009219BD">
        <w:rPr>
          <w:rFonts w:ascii="Times New Roman" w:eastAsia="宋体" w:hAnsi="Times New Roman" w:cs="Times New Roman" w:hint="eastAsia"/>
          <w:sz w:val="28"/>
          <w:szCs w:val="32"/>
        </w:rPr>
        <w:t>（满分</w:t>
      </w:r>
      <w:r w:rsidR="009219BD">
        <w:rPr>
          <w:rFonts w:ascii="Times New Roman" w:eastAsia="宋体" w:hAnsi="Times New Roman" w:cs="Times New Roman" w:hint="eastAsia"/>
          <w:sz w:val="28"/>
          <w:szCs w:val="32"/>
        </w:rPr>
        <w:t>50</w:t>
      </w:r>
      <w:r w:rsidR="009219BD">
        <w:rPr>
          <w:rFonts w:ascii="Times New Roman" w:eastAsia="宋体" w:hAnsi="Times New Roman" w:cs="Times New Roman" w:hint="eastAsia"/>
          <w:sz w:val="28"/>
          <w:szCs w:val="32"/>
        </w:rPr>
        <w:t>分）</w:t>
      </w:r>
    </w:p>
    <w:p w14:paraId="2EE8B278" w14:textId="559CF11C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采用考核小组的英文提问方式考查考生对专业外语的听力、口语的能力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30138188" w14:textId="77777777" w:rsidR="00CB58B6" w:rsidRDefault="00E4749F">
      <w:pPr>
        <w:spacing w:line="560" w:lineRule="exact"/>
        <w:rPr>
          <w:rFonts w:ascii="黑体" w:eastAsia="黑体" w:hAnsi="黑体" w:cs="Times New Roman"/>
          <w:sz w:val="28"/>
          <w:szCs w:val="32"/>
        </w:rPr>
      </w:pPr>
      <w:r>
        <w:rPr>
          <w:rFonts w:ascii="黑体" w:eastAsia="黑体" w:hAnsi="黑体" w:cs="Times New Roman" w:hint="eastAsia"/>
          <w:sz w:val="28"/>
          <w:szCs w:val="32"/>
        </w:rPr>
        <w:t>四、面试打分</w:t>
      </w:r>
    </w:p>
    <w:p w14:paraId="775D135F" w14:textId="77777777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面试小组根据学生的面试表现进行打分，学生面试成绩满分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250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150</w:t>
      </w:r>
      <w:r>
        <w:rPr>
          <w:rFonts w:ascii="Times New Roman" w:eastAsia="宋体" w:hAnsi="Times New Roman" w:cs="Times New Roman" w:hint="eastAsia"/>
          <w:sz w:val="28"/>
          <w:szCs w:val="32"/>
        </w:rPr>
        <w:t>分。其中专</w:t>
      </w:r>
      <w:r>
        <w:rPr>
          <w:rFonts w:ascii="Times New Roman" w:eastAsia="宋体" w:hAnsi="Times New Roman" w:cs="Times New Roman" w:hint="eastAsia"/>
          <w:sz w:val="28"/>
          <w:szCs w:val="32"/>
        </w:rPr>
        <w:t>业水平成绩满分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100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60</w:t>
      </w:r>
      <w:r>
        <w:rPr>
          <w:rFonts w:ascii="Times New Roman" w:eastAsia="宋体" w:hAnsi="Times New Roman" w:cs="Times New Roman" w:hint="eastAsia"/>
          <w:sz w:val="28"/>
          <w:szCs w:val="32"/>
        </w:rPr>
        <w:t>分；综合素质成绩满分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100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60</w:t>
      </w:r>
      <w:r>
        <w:rPr>
          <w:rFonts w:ascii="Times New Roman" w:eastAsia="宋体" w:hAnsi="Times New Roman" w:cs="Times New Roman" w:hint="eastAsia"/>
          <w:sz w:val="28"/>
          <w:szCs w:val="32"/>
        </w:rPr>
        <w:t>分；外语水平成绩满分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50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30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分，最终面试成绩按四舍五入取整计算。如出现同分，则取总分的小数点后两位进行排序，如总分小数点后两位也相同，则按照面试中的专业水平考核成绩排序。</w:t>
      </w:r>
    </w:p>
    <w:p w14:paraId="48BD22F7" w14:textId="77777777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考生的专业水平成绩、或综合素质成绩、或外语水平成绩、或面试总成</w:t>
      </w: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绩低于其对应项目合格分的，视为面试不合格，不予录取。</w:t>
      </w:r>
    </w:p>
    <w:p w14:paraId="1AF33686" w14:textId="77777777" w:rsidR="00CB58B6" w:rsidRDefault="00E4749F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五</w:t>
      </w:r>
      <w:r>
        <w:rPr>
          <w:rFonts w:ascii="Times New Roman" w:eastAsia="黑体" w:hAnsi="Times New Roman" w:cs="Times New Roman"/>
          <w:sz w:val="28"/>
          <w:szCs w:val="32"/>
        </w:rPr>
        <w:t>、其他要求</w:t>
      </w:r>
    </w:p>
    <w:p w14:paraId="7F7F6F85" w14:textId="43F63482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考生应于</w:t>
      </w:r>
      <w:r w:rsidR="00EB2130">
        <w:rPr>
          <w:rFonts w:ascii="Times New Roman" w:eastAsia="宋体" w:hAnsi="Times New Roman" w:cs="Times New Roman"/>
          <w:sz w:val="28"/>
          <w:szCs w:val="32"/>
        </w:rPr>
        <w:t>2025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 w:rsidR="00EB2130"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>
        <w:rPr>
          <w:rFonts w:ascii="Times New Roman" w:eastAsia="宋体" w:hAnsi="Times New Roman" w:cs="Times New Roman" w:hint="eastAsia"/>
          <w:sz w:val="28"/>
          <w:szCs w:val="32"/>
        </w:rPr>
        <w:t>:</w:t>
      </w:r>
      <w:r w:rsidR="00EB2130">
        <w:rPr>
          <w:rFonts w:ascii="Times New Roman" w:eastAsia="宋体" w:hAnsi="Times New Roman" w:cs="Times New Roman"/>
          <w:sz w:val="28"/>
          <w:szCs w:val="32"/>
        </w:rPr>
        <w:t>00</w:t>
      </w:r>
      <w:r>
        <w:rPr>
          <w:rFonts w:ascii="Times New Roman" w:eastAsia="宋体" w:hAnsi="Times New Roman" w:cs="Times New Roman" w:hint="eastAsia"/>
          <w:sz w:val="28"/>
          <w:szCs w:val="32"/>
        </w:rPr>
        <w:t>到</w:t>
      </w:r>
      <w:r>
        <w:rPr>
          <w:rFonts w:ascii="Times New Roman" w:eastAsia="宋体" w:hAnsi="Times New Roman" w:cs="Times New Roman" w:hint="eastAsia"/>
          <w:sz w:val="28"/>
          <w:szCs w:val="32"/>
        </w:rPr>
        <w:t>冶金楼</w:t>
      </w:r>
      <w:r>
        <w:rPr>
          <w:rFonts w:ascii="Times New Roman" w:eastAsia="宋体" w:hAnsi="Times New Roman" w:cs="Times New Roman" w:hint="eastAsia"/>
          <w:sz w:val="28"/>
          <w:szCs w:val="32"/>
        </w:rPr>
        <w:t>318</w:t>
      </w:r>
      <w:r>
        <w:rPr>
          <w:rFonts w:ascii="Times New Roman" w:eastAsia="宋体" w:hAnsi="Times New Roman" w:cs="Times New Roman" w:hint="eastAsia"/>
          <w:sz w:val="28"/>
          <w:szCs w:val="32"/>
        </w:rPr>
        <w:t>抽签，并在规定时间参加面试，未在规定时间内按照要求参加面试的视为主动放弃复试资格。</w:t>
      </w:r>
    </w:p>
    <w:p w14:paraId="56E62E09" w14:textId="77777777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32"/>
        </w:rPr>
        <w:t>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5780FEB0" w14:textId="2AA99A72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32"/>
        </w:rPr>
        <w:t>考生可携带本人简历、获奖材料等现场向面试专家展示。考生面试结束后，应听从工作人员安排，不得与其他考生交谈有关复试内容。面试结束后集中到</w:t>
      </w:r>
      <w:r>
        <w:rPr>
          <w:rFonts w:ascii="Times New Roman" w:eastAsia="宋体" w:hAnsi="Times New Roman" w:cs="Times New Roman" w:hint="eastAsia"/>
          <w:sz w:val="28"/>
          <w:szCs w:val="32"/>
        </w:rPr>
        <w:t>冶金楼</w:t>
      </w:r>
      <w:r w:rsidR="00EB2130">
        <w:rPr>
          <w:rFonts w:ascii="Times New Roman" w:eastAsia="宋体" w:hAnsi="Times New Roman" w:cs="Times New Roman"/>
          <w:sz w:val="28"/>
          <w:szCs w:val="32"/>
        </w:rPr>
        <w:t>302</w:t>
      </w:r>
      <w:r>
        <w:rPr>
          <w:rFonts w:ascii="Times New Roman" w:eastAsia="宋体" w:hAnsi="Times New Roman" w:cs="Times New Roman" w:hint="eastAsia"/>
          <w:sz w:val="28"/>
          <w:szCs w:val="32"/>
        </w:rPr>
        <w:t>休息，待分数核算完成后进行志愿确认。</w:t>
      </w:r>
    </w:p>
    <w:p w14:paraId="0AB7839A" w14:textId="77777777" w:rsidR="00CB58B6" w:rsidRDefault="00E4749F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六</w:t>
      </w:r>
      <w:r>
        <w:rPr>
          <w:rFonts w:ascii="Times New Roman" w:eastAsia="黑体" w:hAnsi="Times New Roman" w:cs="Times New Roman"/>
          <w:sz w:val="28"/>
          <w:szCs w:val="32"/>
        </w:rPr>
        <w:t>、</w:t>
      </w:r>
      <w:r>
        <w:rPr>
          <w:rFonts w:ascii="Times New Roman" w:eastAsia="黑体" w:hAnsi="Times New Roman" w:cs="Times New Roman" w:hint="eastAsia"/>
          <w:sz w:val="28"/>
          <w:szCs w:val="32"/>
        </w:rPr>
        <w:t>录取规则</w:t>
      </w:r>
    </w:p>
    <w:p w14:paraId="3D40605F" w14:textId="77777777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首轮确认：同一面试组内，申请同一企业、同一重</w:t>
      </w:r>
      <w:r>
        <w:rPr>
          <w:rFonts w:ascii="Times New Roman" w:eastAsia="宋体" w:hAnsi="Times New Roman" w:cs="Times New Roman" w:hint="eastAsia"/>
          <w:sz w:val="28"/>
          <w:szCs w:val="32"/>
        </w:rPr>
        <w:t>点领域和同一拟录取研究生专业（含硕士和直博生）面试成绩合格的学生，根据面试成绩名次，依次确认联合培养的志愿，如有人放弃，按顺序进行递补，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额满为止。</w:t>
      </w:r>
    </w:p>
    <w:p w14:paraId="69BDE38B" w14:textId="77777777" w:rsidR="00CB58B6" w:rsidRDefault="00E4749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32"/>
        </w:rPr>
        <w:t>第二轮确认：同一面试组内未被确认的志愿，由剩余未确认且成绩合格的学生按照面试成绩名次依次选择确认，额满为止。首轮确认时自愿放弃的学生不得参加第二轮志愿确认。</w:t>
      </w:r>
    </w:p>
    <w:p w14:paraId="34CF2CD4" w14:textId="3FF6D625" w:rsidR="00CB58B6" w:rsidRDefault="00531EDE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七、联系方式</w:t>
      </w:r>
    </w:p>
    <w:p w14:paraId="0AF798FC" w14:textId="380543B8" w:rsidR="00CB58B6" w:rsidRDefault="00531EDE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联系人：路老师</w:t>
      </w:r>
    </w:p>
    <w:p w14:paraId="3D03ABC8" w14:textId="34A14DBB" w:rsidR="00531EDE" w:rsidRDefault="00531EDE">
      <w:pPr>
        <w:spacing w:line="560" w:lineRule="exact"/>
        <w:ind w:firstLineChars="200" w:firstLine="560"/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电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话：</w:t>
      </w:r>
      <w:r>
        <w:rPr>
          <w:rFonts w:ascii="Times New Roman" w:eastAsia="宋体" w:hAnsi="Times New Roman" w:cs="Times New Roman" w:hint="eastAsia"/>
          <w:sz w:val="28"/>
          <w:szCs w:val="32"/>
        </w:rPr>
        <w:t>0</w:t>
      </w:r>
      <w:r>
        <w:rPr>
          <w:rFonts w:ascii="Times New Roman" w:eastAsia="宋体" w:hAnsi="Times New Roman" w:cs="Times New Roman"/>
          <w:sz w:val="28"/>
          <w:szCs w:val="32"/>
        </w:rPr>
        <w:t>10-82375007</w:t>
      </w:r>
    </w:p>
    <w:sectPr w:rsidR="00531EDE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D1FB" w14:textId="77777777" w:rsidR="00E4749F" w:rsidRDefault="00E4749F" w:rsidP="0067491F">
      <w:r>
        <w:separator/>
      </w:r>
    </w:p>
  </w:endnote>
  <w:endnote w:type="continuationSeparator" w:id="0">
    <w:p w14:paraId="5B21B8DB" w14:textId="77777777" w:rsidR="00E4749F" w:rsidRDefault="00E4749F" w:rsidP="006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5A6F" w14:textId="77777777" w:rsidR="00E4749F" w:rsidRDefault="00E4749F" w:rsidP="0067491F">
      <w:r>
        <w:separator/>
      </w:r>
    </w:p>
  </w:footnote>
  <w:footnote w:type="continuationSeparator" w:id="0">
    <w:p w14:paraId="169DE7A0" w14:textId="77777777" w:rsidR="00E4749F" w:rsidRDefault="00E4749F" w:rsidP="006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zYjMzYjlmMmUyMjEwMTU1YzZkYjZhNDg0YTA2YmQifQ=="/>
  </w:docVars>
  <w:rsids>
    <w:rsidRoot w:val="0054210E"/>
    <w:rsid w:val="0010009F"/>
    <w:rsid w:val="00214FEB"/>
    <w:rsid w:val="002E5220"/>
    <w:rsid w:val="002F6776"/>
    <w:rsid w:val="00300002"/>
    <w:rsid w:val="00320D07"/>
    <w:rsid w:val="003B2D7C"/>
    <w:rsid w:val="003F27BA"/>
    <w:rsid w:val="003F3236"/>
    <w:rsid w:val="004B18B2"/>
    <w:rsid w:val="004F41D8"/>
    <w:rsid w:val="00531EDE"/>
    <w:rsid w:val="0054210E"/>
    <w:rsid w:val="00592088"/>
    <w:rsid w:val="005F0155"/>
    <w:rsid w:val="00645AC2"/>
    <w:rsid w:val="0067491F"/>
    <w:rsid w:val="0070132D"/>
    <w:rsid w:val="00733764"/>
    <w:rsid w:val="007606DE"/>
    <w:rsid w:val="007D4C4F"/>
    <w:rsid w:val="009219BD"/>
    <w:rsid w:val="00A51143"/>
    <w:rsid w:val="00AB5F11"/>
    <w:rsid w:val="00AE342A"/>
    <w:rsid w:val="00AF5574"/>
    <w:rsid w:val="00B008F4"/>
    <w:rsid w:val="00CB58B6"/>
    <w:rsid w:val="00CC7A1A"/>
    <w:rsid w:val="00D17081"/>
    <w:rsid w:val="00D25F59"/>
    <w:rsid w:val="00DF5594"/>
    <w:rsid w:val="00E00FFF"/>
    <w:rsid w:val="00E4749F"/>
    <w:rsid w:val="00E559C2"/>
    <w:rsid w:val="00E631B7"/>
    <w:rsid w:val="00EB2130"/>
    <w:rsid w:val="00EC575F"/>
    <w:rsid w:val="00F550B1"/>
    <w:rsid w:val="00FA5AC0"/>
    <w:rsid w:val="1A510364"/>
    <w:rsid w:val="1D770A4C"/>
    <w:rsid w:val="200912BD"/>
    <w:rsid w:val="26A64F29"/>
    <w:rsid w:val="3FB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9512"/>
  <w15:docId w15:val="{3445F3E5-52BB-4467-80D3-E523EB9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Lenovo</cp:lastModifiedBy>
  <cp:revision>17</cp:revision>
  <dcterms:created xsi:type="dcterms:W3CDTF">2024-08-28T09:13:00Z</dcterms:created>
  <dcterms:modified xsi:type="dcterms:W3CDTF">2025-09-03T06:21:00Z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5DDD93AC710449F68ECE317B3C51F601_13</vt:lpwstr>
  </property>
</Properties>
</file>