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年博士研究生考生可提前准备的材料汇总</w:t>
      </w:r>
    </w:p>
    <w:p>
      <w:pPr>
        <w:rPr>
          <w:b/>
          <w:bCs/>
          <w:sz w:val="32"/>
          <w:szCs w:val="32"/>
        </w:rPr>
      </w:pPr>
    </w:p>
    <w:p>
      <w:pPr>
        <w:ind w:firstLine="640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一、查询本人学籍、学历、学位情况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登录中国高等教育学生信息网（学信网）</w:t>
      </w:r>
      <w:r>
        <w:fldChar w:fldCharType="begin"/>
      </w:r>
      <w:r>
        <w:instrText xml:space="preserve"> HYPERLINK "https://www.chsi.com.cn"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</w:t>
      </w:r>
      <w:r>
        <w:rPr>
          <w:rStyle w:val="6"/>
          <w:sz w:val="28"/>
          <w:szCs w:val="28"/>
        </w:rPr>
        <w:t>ttps://www.chsi.com.cn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，查询本人学籍、学历、学位情况，并下载电子验证报告或备案表（</w:t>
      </w:r>
      <w:r>
        <w:rPr>
          <w:rFonts w:hint="eastAsia"/>
          <w:sz w:val="28"/>
          <w:szCs w:val="28"/>
          <w:highlight w:val="yellow"/>
        </w:rPr>
        <w:t>样表附在最后面</w:t>
      </w:r>
      <w:r>
        <w:rPr>
          <w:rFonts w:hint="eastAsia"/>
          <w:sz w:val="28"/>
          <w:szCs w:val="28"/>
        </w:rPr>
        <w:t>）。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查询注意事项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（1）下载的电子版验证报告或备案表的有效期设置为最长（应该是6个月）。</w:t>
      </w:r>
    </w:p>
    <w:p>
      <w:pPr>
        <w:ind w:firstLine="560" w:firstLineChars="200"/>
        <w:rPr>
          <w:color w:val="FF0000"/>
          <w:sz w:val="28"/>
          <w:szCs w:val="28"/>
          <w:u w:val="single"/>
        </w:rPr>
      </w:pPr>
      <w:r>
        <w:rPr>
          <w:rFonts w:hint="eastAsia"/>
          <w:color w:val="FF0000"/>
          <w:sz w:val="28"/>
          <w:szCs w:val="28"/>
        </w:rPr>
        <w:t>（</w:t>
      </w:r>
      <w:r>
        <w:rPr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）学历、学位因</w:t>
      </w:r>
      <w:r>
        <w:rPr>
          <w:color w:val="FF0000"/>
          <w:sz w:val="28"/>
          <w:szCs w:val="28"/>
        </w:rPr>
        <w:t>获得时间较早</w:t>
      </w:r>
      <w:r>
        <w:rPr>
          <w:rFonts w:hint="eastAsia"/>
          <w:color w:val="FF0000"/>
          <w:sz w:val="28"/>
          <w:szCs w:val="28"/>
        </w:rPr>
        <w:t>（2</w:t>
      </w:r>
      <w:r>
        <w:rPr>
          <w:color w:val="FF0000"/>
          <w:sz w:val="28"/>
          <w:szCs w:val="28"/>
        </w:rPr>
        <w:t>002</w:t>
      </w:r>
      <w:r>
        <w:rPr>
          <w:rFonts w:hint="eastAsia"/>
          <w:color w:val="FF0000"/>
          <w:sz w:val="28"/>
          <w:szCs w:val="28"/>
        </w:rPr>
        <w:t>年以前获得的学历，2</w:t>
      </w:r>
      <w:r>
        <w:rPr>
          <w:color w:val="FF0000"/>
          <w:sz w:val="28"/>
          <w:szCs w:val="28"/>
        </w:rPr>
        <w:t>009</w:t>
      </w:r>
      <w:r>
        <w:rPr>
          <w:rFonts w:hint="eastAsia"/>
          <w:color w:val="FF0000"/>
          <w:sz w:val="28"/>
          <w:szCs w:val="28"/>
        </w:rPr>
        <w:t>年以前获得的学位）、保密</w:t>
      </w:r>
      <w:r>
        <w:rPr>
          <w:color w:val="FF0000"/>
          <w:sz w:val="28"/>
          <w:szCs w:val="28"/>
        </w:rPr>
        <w:t>等原因</w:t>
      </w:r>
      <w:r>
        <w:rPr>
          <w:rFonts w:hint="eastAsia"/>
          <w:color w:val="FF0000"/>
          <w:sz w:val="28"/>
          <w:szCs w:val="28"/>
        </w:rPr>
        <w:t>网上</w:t>
      </w:r>
      <w:r>
        <w:rPr>
          <w:color w:val="FF0000"/>
          <w:sz w:val="28"/>
          <w:szCs w:val="28"/>
        </w:rPr>
        <w:t>查询不到的，需提前申请书面认证报告</w:t>
      </w:r>
      <w:r>
        <w:rPr>
          <w:rFonts w:hint="eastAsia"/>
          <w:color w:val="FF0000"/>
          <w:sz w:val="28"/>
          <w:szCs w:val="28"/>
        </w:rPr>
        <w:t>。</w:t>
      </w:r>
      <w:r>
        <w:rPr>
          <w:color w:val="FF0000"/>
          <w:sz w:val="28"/>
          <w:szCs w:val="28"/>
          <w:u w:val="single"/>
        </w:rPr>
        <w:t>书面认证</w:t>
      </w:r>
      <w:r>
        <w:rPr>
          <w:rFonts w:hint="eastAsia"/>
          <w:color w:val="FF0000"/>
          <w:sz w:val="28"/>
          <w:szCs w:val="28"/>
          <w:u w:val="single"/>
        </w:rPr>
        <w:t>一般需要1</w:t>
      </w:r>
      <w:r>
        <w:rPr>
          <w:color w:val="FF0000"/>
          <w:sz w:val="28"/>
          <w:szCs w:val="28"/>
          <w:u w:val="single"/>
        </w:rPr>
        <w:t>8</w:t>
      </w:r>
      <w:r>
        <w:rPr>
          <w:rFonts w:hint="eastAsia"/>
          <w:color w:val="FF0000"/>
          <w:sz w:val="28"/>
          <w:szCs w:val="28"/>
          <w:u w:val="single"/>
        </w:rPr>
        <w:t>个工作日，请提前申请认证，以免耽误报考。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）境外学历学位获得者，报名时需提供教育部留学服务中心国外学历学位认证书正式文件，网址：</w:t>
      </w:r>
      <w:r>
        <w:fldChar w:fldCharType="begin"/>
      </w:r>
      <w:r>
        <w:instrText xml:space="preserve"> HYPERLINK "http://www.cscse.edu.cn/" </w:instrText>
      </w:r>
      <w:r>
        <w:fldChar w:fldCharType="separate"/>
      </w:r>
      <w:r>
        <w:rPr>
          <w:rStyle w:val="6"/>
          <w:sz w:val="28"/>
          <w:szCs w:val="28"/>
        </w:rPr>
        <w:t>http://www.cscse.edu.cn/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ind w:firstLine="640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二、可提前准备的报考材料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盖章的课程成绩单（含本科阶段、研究生阶段），已经毕业阶段的成绩单，在本人档案里有存档，也可到本人档案保管部门复印。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硕士学位论文概要或开题报告或学士学位论文。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（1）往届硕士毕业生提供</w:t>
      </w:r>
      <w:r>
        <w:rPr>
          <w:sz w:val="28"/>
          <w:szCs w:val="28"/>
        </w:rPr>
        <w:t>5000字左右的硕士学位论文概要，包括题目、导师、目录、研究方法、</w:t>
      </w:r>
      <w:r>
        <w:rPr>
          <w:rFonts w:hint="eastAsia"/>
          <w:sz w:val="28"/>
          <w:szCs w:val="28"/>
        </w:rPr>
        <w:t>文献综述、</w:t>
      </w:r>
      <w:r>
        <w:rPr>
          <w:sz w:val="28"/>
          <w:szCs w:val="28"/>
        </w:rPr>
        <w:t>主要内容和创新性结论；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应届硕士毕业生、硕博连读考生提供开题报告；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未开题的硕博连读考生及同等学力报考者提供学士学位论文。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外国语成绩单（指专门组织外国语考试的权威机构出具的成绩单，如四六级、托福、雅思等）；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近五年（</w:t>
      </w:r>
      <w:r>
        <w:rPr>
          <w:rFonts w:hint="eastAsia"/>
          <w:sz w:val="28"/>
          <w:szCs w:val="28"/>
          <w:lang w:val="en-US" w:eastAsia="zh-CN"/>
        </w:rPr>
        <w:t>2020</w:t>
      </w:r>
      <w:r>
        <w:rPr>
          <w:rFonts w:hint="eastAsia"/>
          <w:sz w:val="28"/>
          <w:szCs w:val="28"/>
        </w:rPr>
        <w:t>年1月1日之后）获得的奖惩证明材料；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rFonts w:hint="eastAsia"/>
          <w:color w:val="FF0000"/>
          <w:sz w:val="28"/>
          <w:szCs w:val="28"/>
          <w:u w:val="single"/>
        </w:rPr>
        <w:t>公开发表</w:t>
      </w:r>
      <w:r>
        <w:rPr>
          <w:rFonts w:hint="eastAsia"/>
          <w:sz w:val="28"/>
          <w:szCs w:val="28"/>
        </w:rPr>
        <w:t>的学术成果</w:t>
      </w:r>
      <w:r>
        <w:rPr>
          <w:sz w:val="28"/>
          <w:szCs w:val="28"/>
        </w:rPr>
        <w:t>支撑材料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近五年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2020</w:t>
      </w:r>
      <w:r>
        <w:rPr>
          <w:sz w:val="28"/>
          <w:szCs w:val="28"/>
        </w:rPr>
        <w:t>年1月1日之后）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公开发表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具有地标性的</w:t>
      </w:r>
      <w:r>
        <w:rPr>
          <w:sz w:val="28"/>
          <w:szCs w:val="28"/>
        </w:rPr>
        <w:t>学术成果</w:t>
      </w:r>
      <w:r>
        <w:rPr>
          <w:rFonts w:hint="eastAsia"/>
          <w:sz w:val="28"/>
          <w:szCs w:val="28"/>
        </w:rPr>
        <w:t>（学术论文、著作、专利）；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（2）学术论文要求本人排名前2，专利要求本人排名前4，著作要求本人独立撰写至少1章；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学术论文提供封面、目录页、论文全文（或检索报告、论文全文），如已录用未发表，则提供录用证明、论文全文；专利提供专利证书；著作提供封面、出版号页、目录页、撰写工作分工情况（如有的话）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攻读博士学位的研究计划或方案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研究计划或方案应含拟致力于研究的科学问题、已有基础、基本思路、研究方法以及预期目标等，不少于</w:t>
      </w:r>
      <w:r>
        <w:rPr>
          <w:sz w:val="28"/>
          <w:szCs w:val="28"/>
        </w:rPr>
        <w:t>5000字。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个人陈述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包括但不限于以下内容：一是对所报考学科专业的认识；二是详细介绍本人参与科研活动、取得学术成果、参加各种社会实践经历、获得荣誉、具备技能等情况；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报考专业学位博士研究生的考生，另外还需包含工作业绩简介。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在职人员报考</w:t>
      </w:r>
      <w:r>
        <w:rPr>
          <w:rFonts w:hint="eastAsia"/>
          <w:sz w:val="28"/>
          <w:szCs w:val="28"/>
          <w:highlight w:val="yellow"/>
        </w:rPr>
        <w:t>全日制</w:t>
      </w:r>
      <w:r>
        <w:rPr>
          <w:rFonts w:hint="eastAsia"/>
          <w:sz w:val="28"/>
          <w:szCs w:val="28"/>
        </w:rPr>
        <w:t>博士研究生，报名之前需提供单位同意报考证明，有意报考的考生应提前与单位沟通，征得单位同意后方可报考（报名系统开放后，在系统里面下载模板）；报考</w:t>
      </w:r>
      <w:r>
        <w:rPr>
          <w:rFonts w:hint="eastAsia"/>
          <w:sz w:val="28"/>
          <w:szCs w:val="28"/>
          <w:highlight w:val="yellow"/>
        </w:rPr>
        <w:t>非全日制</w:t>
      </w:r>
      <w:r>
        <w:rPr>
          <w:rFonts w:hint="eastAsia"/>
          <w:sz w:val="28"/>
          <w:szCs w:val="28"/>
        </w:rPr>
        <w:t>博士研究生，无需单位同意报考证明。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highlight w:val="yellow"/>
          <w:shd w:val="clear" w:fill="FFFFFF"/>
        </w:rPr>
        <w:t>报考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highlight w:val="yellow"/>
          <w:shd w:val="clear" w:fill="FFFFFF"/>
          <w:lang w:eastAsia="zh-CN"/>
        </w:rPr>
        <w:t>“少数民族高层次骨干人才”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highlight w:val="yellow"/>
          <w:shd w:val="clear" w:fill="FFFFFF"/>
        </w:rPr>
        <w:t>的考生均须通过中国研究生招生信息网的骨干计划资格申请平台（“中国研究生招生信息网”首页-“少数民族高层次骨干人才研究生招生计划资格申请平台”,网址：https://mz.chsi.com.cn/mzjh/stu/）提交申请信息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highlight w:val="yellow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8"/>
          <w:szCs w:val="28"/>
          <w:highlight w:val="yellow"/>
          <w:shd w:val="clear" w:fill="FFFFFF"/>
        </w:rPr>
        <w:t>经生源地省级教育行政部门在线审核通过后方可报名</w:t>
      </w:r>
      <w:r>
        <w:rPr>
          <w:rFonts w:hint="eastAsia"/>
          <w:sz w:val="28"/>
          <w:szCs w:val="28"/>
        </w:rPr>
        <w:t>；报考高校思想政治工作骨干在职攻读博士学位专项计划（高校辅导员专项）的考生，可提前准备盖章的《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sz w:val="28"/>
          <w:szCs w:val="28"/>
        </w:rPr>
        <w:t>年高校思政工作骨干在职攻读博士学位报考资格审查表》</w:t>
      </w:r>
      <w:r>
        <w:rPr>
          <w:rFonts w:hint="eastAsia"/>
          <w:sz w:val="28"/>
          <w:szCs w:val="28"/>
        </w:rPr>
        <w:t>。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rFonts w:hint="eastAsia"/>
          <w:sz w:val="28"/>
          <w:szCs w:val="28"/>
        </w:rPr>
        <w:t>其他能证明本人能力的材料。</w:t>
      </w:r>
    </w:p>
    <w:p>
      <w:pPr>
        <w:ind w:firstLine="555"/>
        <w:rPr>
          <w:b/>
          <w:bCs/>
          <w:color w:val="0070C0"/>
          <w:sz w:val="28"/>
          <w:szCs w:val="28"/>
        </w:rPr>
      </w:pPr>
      <w:r>
        <w:rPr>
          <w:rFonts w:hint="eastAsia"/>
          <w:b/>
          <w:bCs/>
          <w:color w:val="0070C0"/>
          <w:sz w:val="28"/>
          <w:szCs w:val="28"/>
        </w:rPr>
        <w:t>说明：上述材料并非全部，全部的报考材料以学校招生章程、报考培养单位（院系）招生办法中公布的材料为准。</w:t>
      </w: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三、关于专家推荐书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专家推荐书无需提前准备，</w:t>
      </w:r>
      <w:r>
        <w:rPr>
          <w:rFonts w:hint="eastAsia"/>
          <w:sz w:val="28"/>
          <w:szCs w:val="28"/>
        </w:rPr>
        <w:t>报名服务系统里报名的时候，在系统里面填写完信息后，系统会自动生成针对个人的专家推荐书模板，然后再下载模板，转交专家撰写推荐意见。</w:t>
      </w: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四、提前准备电子照片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1.照片须为 单色 标准证件照。照片大小应介于1KB至100KB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照片宽度应在90至480之间且小于高度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照片高度应在100至720之间</w:t>
      </w:r>
      <w:r>
        <w:rPr>
          <w:rFonts w:hint="eastAsia"/>
          <w:sz w:val="28"/>
          <w:szCs w:val="28"/>
        </w:rPr>
        <w:t>，照片格式应为</w:t>
      </w:r>
      <w:r>
        <w:rPr>
          <w:sz w:val="28"/>
          <w:szCs w:val="28"/>
        </w:rPr>
        <w:t>jpg格式。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需标准证件照，</w:t>
      </w:r>
      <w:r>
        <w:rPr>
          <w:sz w:val="28"/>
          <w:szCs w:val="28"/>
        </w:rPr>
        <w:t>自行拍摄、裁剪的照片会因比例、亮度、清晰度等原因通不过审核。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3.拍照时请勿过度修饰仪容，避免与人口库比对时差异较大而通不过。</w:t>
      </w: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五、学籍、学历、学位样表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学籍</w:t>
      </w:r>
      <w:r>
        <w:rPr>
          <w:rFonts w:hint="eastAsia"/>
          <w:sz w:val="28"/>
          <w:szCs w:val="28"/>
        </w:rPr>
        <w:t>样表（注：仅在校生提供，</w:t>
      </w:r>
      <w:r>
        <w:rPr>
          <w:rFonts w:hint="eastAsia"/>
          <w:b/>
          <w:bCs/>
          <w:sz w:val="28"/>
          <w:szCs w:val="28"/>
        </w:rPr>
        <w:t>“层次”须为“硕士研究生”</w:t>
      </w:r>
      <w:r>
        <w:rPr>
          <w:rFonts w:hint="eastAsia"/>
          <w:sz w:val="28"/>
          <w:szCs w:val="28"/>
        </w:rPr>
        <w:t>）</w:t>
      </w:r>
    </w:p>
    <w:p>
      <w:pPr>
        <w:ind w:firstLine="555"/>
        <w:rPr>
          <w:sz w:val="28"/>
          <w:szCs w:val="28"/>
        </w:rPr>
      </w:pPr>
      <w:r>
        <w:drawing>
          <wp:inline distT="0" distB="0" distL="114300" distR="114300">
            <wp:extent cx="5220335" cy="7462520"/>
            <wp:effectExtent l="0" t="0" r="12065" b="5080"/>
            <wp:docPr id="1" name="图片 1" descr="image_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学历</w:t>
      </w:r>
      <w:r>
        <w:rPr>
          <w:rFonts w:hint="eastAsia"/>
          <w:sz w:val="28"/>
          <w:szCs w:val="28"/>
        </w:rPr>
        <w:t>样表</w:t>
      </w:r>
    </w:p>
    <w:p>
      <w:pPr>
        <w:ind w:firstLine="555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（1）往届硕士研究生提供“层次”为“本科”及“硕士研究生”的学历备案表，硕博连读考生及应届硕士毕业生提供“本科”的学历备案表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953000" cy="7010400"/>
            <wp:effectExtent l="0" t="0" r="0" b="0"/>
            <wp:docPr id="9" name="图片 9" descr="xlbg_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xlbg_samp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（2）获得年份较早或因保密等原因查询不到的，提供学历认证报告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5400675" cy="7620000"/>
            <wp:effectExtent l="0" t="0" r="952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学位</w:t>
      </w:r>
      <w:r>
        <w:rPr>
          <w:rFonts w:hint="eastAsia"/>
          <w:sz w:val="28"/>
          <w:szCs w:val="28"/>
        </w:rPr>
        <w:t>样表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（1）往届硕士毕业生提供“所授学位”为“xx学士学位”及“xx硕士学位”的学位报告，硕博连读考生及应届硕士毕业生提供“xx学士学位”的学位报告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4562475" cy="6753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（2）获得时间较早或因保密等原因查询不到的，提供认证报告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5438775" cy="5400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sz w:val="28"/>
          <w:szCs w:val="28"/>
        </w:rPr>
      </w:pPr>
    </w:p>
    <w:sectPr>
      <w:footerReference r:id="rId3" w:type="default"/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3MDg4MGY2YjJiZjBhMTk2OGEwNDA2Njc2YWNmMDAifQ=="/>
  </w:docVars>
  <w:rsids>
    <w:rsidRoot w:val="003A152C"/>
    <w:rsid w:val="00084BE9"/>
    <w:rsid w:val="000C217B"/>
    <w:rsid w:val="000C5E78"/>
    <w:rsid w:val="000E7DEA"/>
    <w:rsid w:val="000F3D3D"/>
    <w:rsid w:val="00114CE6"/>
    <w:rsid w:val="001416C5"/>
    <w:rsid w:val="00143CC7"/>
    <w:rsid w:val="001A10C7"/>
    <w:rsid w:val="001A1592"/>
    <w:rsid w:val="001C5412"/>
    <w:rsid w:val="001D2C3A"/>
    <w:rsid w:val="001E2EC6"/>
    <w:rsid w:val="00202AF4"/>
    <w:rsid w:val="002336D0"/>
    <w:rsid w:val="00272A74"/>
    <w:rsid w:val="00281A51"/>
    <w:rsid w:val="0028785E"/>
    <w:rsid w:val="002A410A"/>
    <w:rsid w:val="002D7378"/>
    <w:rsid w:val="0031072A"/>
    <w:rsid w:val="003A152C"/>
    <w:rsid w:val="00407339"/>
    <w:rsid w:val="00420812"/>
    <w:rsid w:val="004241E5"/>
    <w:rsid w:val="00490AB4"/>
    <w:rsid w:val="004951DE"/>
    <w:rsid w:val="004B5690"/>
    <w:rsid w:val="0051120C"/>
    <w:rsid w:val="005637D4"/>
    <w:rsid w:val="005713EC"/>
    <w:rsid w:val="005F7723"/>
    <w:rsid w:val="00626DD2"/>
    <w:rsid w:val="00644B10"/>
    <w:rsid w:val="00651B71"/>
    <w:rsid w:val="006758ED"/>
    <w:rsid w:val="006939ED"/>
    <w:rsid w:val="006A02DC"/>
    <w:rsid w:val="006C352B"/>
    <w:rsid w:val="006E69A9"/>
    <w:rsid w:val="00724BC9"/>
    <w:rsid w:val="00725BFF"/>
    <w:rsid w:val="007356C9"/>
    <w:rsid w:val="00751AA2"/>
    <w:rsid w:val="00756BF5"/>
    <w:rsid w:val="00770F5B"/>
    <w:rsid w:val="00785B41"/>
    <w:rsid w:val="007C73F5"/>
    <w:rsid w:val="00844EDA"/>
    <w:rsid w:val="00884843"/>
    <w:rsid w:val="008A41E7"/>
    <w:rsid w:val="008C045E"/>
    <w:rsid w:val="00970C04"/>
    <w:rsid w:val="009772D3"/>
    <w:rsid w:val="009A1C27"/>
    <w:rsid w:val="009D1520"/>
    <w:rsid w:val="00A167E1"/>
    <w:rsid w:val="00A363A6"/>
    <w:rsid w:val="00A64F99"/>
    <w:rsid w:val="00A67647"/>
    <w:rsid w:val="00AD6FC2"/>
    <w:rsid w:val="00B33431"/>
    <w:rsid w:val="00B56477"/>
    <w:rsid w:val="00B96860"/>
    <w:rsid w:val="00B97A24"/>
    <w:rsid w:val="00BC26B7"/>
    <w:rsid w:val="00BE3DBE"/>
    <w:rsid w:val="00C04E37"/>
    <w:rsid w:val="00C2293B"/>
    <w:rsid w:val="00C723BD"/>
    <w:rsid w:val="00C835E4"/>
    <w:rsid w:val="00C931B6"/>
    <w:rsid w:val="00CF298F"/>
    <w:rsid w:val="00D038FE"/>
    <w:rsid w:val="00D74D46"/>
    <w:rsid w:val="00D871D3"/>
    <w:rsid w:val="00D97A78"/>
    <w:rsid w:val="00DB4D81"/>
    <w:rsid w:val="00E0441D"/>
    <w:rsid w:val="00E05FFB"/>
    <w:rsid w:val="00E25238"/>
    <w:rsid w:val="00E557DA"/>
    <w:rsid w:val="00E62F87"/>
    <w:rsid w:val="00F10653"/>
    <w:rsid w:val="00F26BB9"/>
    <w:rsid w:val="00F404D4"/>
    <w:rsid w:val="04BE3EA5"/>
    <w:rsid w:val="235D0F5F"/>
    <w:rsid w:val="474A4A69"/>
    <w:rsid w:val="4B894D7C"/>
    <w:rsid w:val="4C235303"/>
    <w:rsid w:val="7D4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1735</Words>
  <Characters>1873</Characters>
  <Lines>13</Lines>
  <Paragraphs>3</Paragraphs>
  <TotalTime>20</TotalTime>
  <ScaleCrop>false</ScaleCrop>
  <LinksUpToDate>false</LinksUpToDate>
  <CharactersWithSpaces>1877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2022-01-09T06:20:00Z</dcterms:created>
  <dc:creator>s031048</dc:creator>
  <cp:lastModifiedBy>路一博</cp:lastModifiedBy>
  <dcterms:modified xsi:type="dcterms:W3CDTF">2024-12-03T00:25:48Z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FDA9F3ADD95B4F9EBA908D458712B1ED_13</vt:lpwstr>
  </property>
</Properties>
</file>