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5F69" w14:textId="6A558CAC" w:rsidR="00074D5D" w:rsidRDefault="004F21DE">
      <w:pPr>
        <w:spacing w:line="360" w:lineRule="atLeast"/>
        <w:ind w:firstLineChars="200" w:firstLine="562"/>
        <w:jc w:val="center"/>
        <w:rPr>
          <w:rFonts w:ascii="宋体" w:hAnsi="宋体"/>
          <w:b/>
          <w:sz w:val="28"/>
          <w:szCs w:val="28"/>
        </w:rPr>
      </w:pPr>
      <w:r>
        <w:rPr>
          <w:rFonts w:ascii="宋体" w:hAnsi="宋体" w:hint="eastAsia"/>
          <w:b/>
          <w:sz w:val="28"/>
          <w:szCs w:val="28"/>
        </w:rPr>
        <w:t>马克思主义学院202</w:t>
      </w:r>
      <w:r w:rsidR="000802A3">
        <w:rPr>
          <w:rFonts w:ascii="宋体" w:hAnsi="宋体"/>
          <w:b/>
          <w:sz w:val="28"/>
          <w:szCs w:val="28"/>
        </w:rPr>
        <w:t>2</w:t>
      </w:r>
      <w:r>
        <w:rPr>
          <w:rFonts w:ascii="宋体" w:hAnsi="宋体" w:hint="eastAsia"/>
          <w:b/>
          <w:sz w:val="28"/>
          <w:szCs w:val="28"/>
        </w:rPr>
        <w:t>年博士研究生拟录取方案</w:t>
      </w:r>
    </w:p>
    <w:p w14:paraId="414CEA61" w14:textId="77777777" w:rsidR="00074D5D" w:rsidRDefault="00074D5D">
      <w:pPr>
        <w:spacing w:line="312" w:lineRule="auto"/>
        <w:rPr>
          <w:rFonts w:ascii="宋体" w:hAnsi="宋体"/>
          <w:b/>
          <w:bCs/>
          <w:sz w:val="24"/>
        </w:rPr>
      </w:pPr>
    </w:p>
    <w:p w14:paraId="3EC85DA9" w14:textId="77B56C31" w:rsidR="00074D5D" w:rsidRDefault="004F21DE">
      <w:pPr>
        <w:adjustRightInd w:val="0"/>
        <w:snapToGrid w:val="0"/>
        <w:spacing w:line="360" w:lineRule="auto"/>
        <w:jc w:val="left"/>
        <w:rPr>
          <w:rFonts w:ascii="宋体" w:hAnsi="宋体"/>
          <w:sz w:val="24"/>
        </w:rPr>
      </w:pPr>
      <w:r>
        <w:rPr>
          <w:rFonts w:ascii="宋体" w:hAnsi="宋体" w:hint="eastAsia"/>
          <w:sz w:val="24"/>
        </w:rPr>
        <w:t xml:space="preserve">    根据</w:t>
      </w:r>
      <w:r w:rsidR="00863E4B">
        <w:rPr>
          <w:rFonts w:ascii="宋体" w:hAnsi="宋体" w:hint="eastAsia"/>
          <w:sz w:val="24"/>
        </w:rPr>
        <w:t>我校</w:t>
      </w:r>
      <w:r>
        <w:rPr>
          <w:rFonts w:ascii="宋体" w:hAnsi="宋体" w:hint="eastAsia"/>
          <w:sz w:val="24"/>
        </w:rPr>
        <w:t>202</w:t>
      </w:r>
      <w:r w:rsidR="000802A3">
        <w:rPr>
          <w:rFonts w:ascii="宋体" w:hAnsi="宋体"/>
          <w:sz w:val="24"/>
        </w:rPr>
        <w:t>2</w:t>
      </w:r>
      <w:r>
        <w:rPr>
          <w:rFonts w:ascii="宋体" w:hAnsi="宋体"/>
          <w:sz w:val="24"/>
        </w:rPr>
        <w:t>年博士研究生招生录取</w:t>
      </w:r>
      <w:r>
        <w:rPr>
          <w:rFonts w:ascii="宋体" w:hAnsi="宋体" w:hint="eastAsia"/>
          <w:sz w:val="24"/>
        </w:rPr>
        <w:t>工作</w:t>
      </w:r>
      <w:r w:rsidR="00863E4B">
        <w:rPr>
          <w:rFonts w:ascii="宋体" w:hAnsi="宋体" w:hint="eastAsia"/>
          <w:sz w:val="24"/>
        </w:rPr>
        <w:t>相关规定</w:t>
      </w:r>
      <w:r>
        <w:rPr>
          <w:rFonts w:ascii="宋体" w:hAnsi="宋体" w:hint="eastAsia"/>
          <w:sz w:val="24"/>
        </w:rPr>
        <w:t>，结合《北京科技大学马克思主义学院202</w:t>
      </w:r>
      <w:r w:rsidR="000802A3">
        <w:rPr>
          <w:rFonts w:ascii="宋体" w:hAnsi="宋体"/>
          <w:sz w:val="24"/>
        </w:rPr>
        <w:t>2</w:t>
      </w:r>
      <w:r>
        <w:rPr>
          <w:rFonts w:ascii="宋体" w:hAnsi="宋体"/>
          <w:sz w:val="24"/>
        </w:rPr>
        <w:t>年博士学位研究生招生</w:t>
      </w:r>
      <w:r>
        <w:rPr>
          <w:rFonts w:ascii="宋体" w:hAnsi="宋体" w:hint="eastAsia"/>
          <w:sz w:val="24"/>
        </w:rPr>
        <w:t>办法》及实际情况，特制定本方案。</w:t>
      </w:r>
    </w:p>
    <w:p w14:paraId="27BDEEBE" w14:textId="77777777" w:rsidR="00074D5D" w:rsidRDefault="004F21DE">
      <w:pPr>
        <w:spacing w:line="312" w:lineRule="auto"/>
        <w:ind w:firstLineChars="200" w:firstLine="562"/>
        <w:rPr>
          <w:rFonts w:ascii="宋体" w:hAnsi="宋体"/>
          <w:b/>
          <w:sz w:val="28"/>
          <w:szCs w:val="28"/>
        </w:rPr>
      </w:pPr>
      <w:r>
        <w:rPr>
          <w:rFonts w:ascii="宋体" w:hAnsi="宋体" w:hint="eastAsia"/>
          <w:b/>
          <w:sz w:val="28"/>
          <w:szCs w:val="28"/>
        </w:rPr>
        <w:t>一、招生工作领导小组人员组成及职责</w:t>
      </w:r>
    </w:p>
    <w:p w14:paraId="3C7CBA67" w14:textId="77777777" w:rsidR="00074D5D" w:rsidRDefault="004F21DE">
      <w:pPr>
        <w:spacing w:line="312" w:lineRule="auto"/>
        <w:ind w:firstLineChars="200" w:firstLine="480"/>
        <w:rPr>
          <w:rFonts w:ascii="宋体" w:hAnsi="宋体"/>
          <w:sz w:val="24"/>
        </w:rPr>
      </w:pPr>
      <w:r>
        <w:rPr>
          <w:rFonts w:ascii="宋体" w:hAnsi="宋体" w:hint="eastAsia"/>
          <w:sz w:val="24"/>
        </w:rPr>
        <w:t>1.人员组成</w:t>
      </w:r>
    </w:p>
    <w:p w14:paraId="1807D0EB" w14:textId="50E4622B" w:rsidR="00074D5D" w:rsidRDefault="004F21DE">
      <w:pPr>
        <w:spacing w:line="312" w:lineRule="auto"/>
        <w:ind w:firstLineChars="200" w:firstLine="480"/>
        <w:rPr>
          <w:rFonts w:ascii="宋体" w:hAnsi="宋体"/>
          <w:sz w:val="24"/>
        </w:rPr>
      </w:pPr>
      <w:r>
        <w:rPr>
          <w:rFonts w:ascii="宋体" w:hAnsi="宋体" w:hint="eastAsia"/>
          <w:sz w:val="24"/>
        </w:rPr>
        <w:t>组长：</w:t>
      </w:r>
      <w:r w:rsidR="000802A3">
        <w:rPr>
          <w:rFonts w:ascii="宋体" w:hAnsi="宋体" w:hint="eastAsia"/>
          <w:sz w:val="24"/>
        </w:rPr>
        <w:t>宋伟</w:t>
      </w:r>
    </w:p>
    <w:p w14:paraId="7EE6967E" w14:textId="143789AC" w:rsidR="00074D5D" w:rsidRDefault="004F21DE">
      <w:pPr>
        <w:spacing w:line="312" w:lineRule="auto"/>
        <w:ind w:firstLineChars="200" w:firstLine="480"/>
        <w:rPr>
          <w:rFonts w:ascii="宋体" w:hAnsi="宋体"/>
          <w:sz w:val="24"/>
        </w:rPr>
      </w:pPr>
      <w:r>
        <w:rPr>
          <w:rFonts w:ascii="宋体" w:hAnsi="宋体" w:hint="eastAsia"/>
          <w:sz w:val="24"/>
        </w:rPr>
        <w:t>组员：张颖、</w:t>
      </w:r>
      <w:r w:rsidR="000802A3">
        <w:rPr>
          <w:rFonts w:ascii="宋体" w:hAnsi="宋体" w:hint="eastAsia"/>
          <w:sz w:val="24"/>
        </w:rPr>
        <w:t>彭庆红、</w:t>
      </w:r>
      <w:r>
        <w:rPr>
          <w:rFonts w:ascii="宋体" w:hAnsi="宋体" w:hint="eastAsia"/>
          <w:sz w:val="24"/>
        </w:rPr>
        <w:t>杨兴业、</w:t>
      </w:r>
      <w:r w:rsidR="000802A3">
        <w:rPr>
          <w:rFonts w:ascii="宋体" w:hAnsi="宋体" w:hint="eastAsia"/>
          <w:sz w:val="24"/>
        </w:rPr>
        <w:t>刘丽敏、</w:t>
      </w:r>
      <w:r>
        <w:rPr>
          <w:rFonts w:ascii="宋体" w:hAnsi="宋体" w:hint="eastAsia"/>
          <w:sz w:val="24"/>
        </w:rPr>
        <w:t>陆俊、李晓光、张红霞、潘建红</w:t>
      </w:r>
    </w:p>
    <w:p w14:paraId="6F2858C8" w14:textId="77777777" w:rsidR="00074D5D" w:rsidRDefault="004F21DE">
      <w:pPr>
        <w:spacing w:line="312" w:lineRule="auto"/>
        <w:ind w:firstLineChars="200" w:firstLine="480"/>
        <w:rPr>
          <w:rFonts w:ascii="宋体" w:hAnsi="宋体"/>
          <w:sz w:val="24"/>
        </w:rPr>
      </w:pPr>
      <w:r>
        <w:rPr>
          <w:rFonts w:ascii="宋体" w:hAnsi="宋体" w:hint="eastAsia"/>
          <w:sz w:val="24"/>
        </w:rPr>
        <w:t>2.工作职责</w:t>
      </w:r>
    </w:p>
    <w:p w14:paraId="79E2D7FB" w14:textId="77777777" w:rsidR="00074D5D" w:rsidRDefault="004F21DE">
      <w:pPr>
        <w:spacing w:line="312" w:lineRule="auto"/>
        <w:ind w:firstLineChars="200" w:firstLine="480"/>
        <w:rPr>
          <w:rFonts w:ascii="宋体" w:hAnsi="宋体"/>
          <w:sz w:val="24"/>
        </w:rPr>
      </w:pPr>
      <w:r>
        <w:rPr>
          <w:rFonts w:ascii="宋体" w:hAnsi="宋体" w:hint="eastAsia"/>
          <w:sz w:val="24"/>
        </w:rPr>
        <w:t>（1）合理配备招生录取工作人员，做好人员培训；</w:t>
      </w:r>
    </w:p>
    <w:p w14:paraId="0E84A49C" w14:textId="77777777" w:rsidR="00074D5D" w:rsidRDefault="004F21DE">
      <w:pPr>
        <w:spacing w:line="312" w:lineRule="auto"/>
        <w:ind w:firstLineChars="200" w:firstLine="480"/>
        <w:rPr>
          <w:rFonts w:ascii="宋体" w:hAnsi="宋体"/>
          <w:sz w:val="24"/>
        </w:rPr>
      </w:pPr>
      <w:r>
        <w:rPr>
          <w:rFonts w:ascii="宋体" w:hAnsi="宋体" w:hint="eastAsia"/>
          <w:sz w:val="24"/>
        </w:rPr>
        <w:t>（2）录取前组织专人逐一复核拟录取考生报考材料及报考资格；</w:t>
      </w:r>
    </w:p>
    <w:p w14:paraId="11ABA1DB" w14:textId="77777777" w:rsidR="00074D5D" w:rsidRDefault="004F21DE">
      <w:pPr>
        <w:spacing w:line="312" w:lineRule="auto"/>
        <w:ind w:firstLineChars="200" w:firstLine="480"/>
        <w:rPr>
          <w:rFonts w:ascii="宋体" w:hAnsi="宋体"/>
          <w:sz w:val="24"/>
        </w:rPr>
      </w:pPr>
      <w:r>
        <w:rPr>
          <w:rFonts w:ascii="宋体" w:hAnsi="宋体" w:hint="eastAsia"/>
          <w:sz w:val="24"/>
        </w:rPr>
        <w:t>（3）受理考生申诉，协调招生录取工作中出现的争议；</w:t>
      </w:r>
    </w:p>
    <w:p w14:paraId="006D1658" w14:textId="77777777" w:rsidR="00074D5D" w:rsidRDefault="004F21DE">
      <w:pPr>
        <w:spacing w:line="312" w:lineRule="auto"/>
        <w:ind w:firstLineChars="200" w:firstLine="480"/>
        <w:rPr>
          <w:rFonts w:ascii="宋体" w:hAnsi="宋体"/>
          <w:sz w:val="24"/>
        </w:rPr>
      </w:pPr>
      <w:r>
        <w:rPr>
          <w:rFonts w:ascii="宋体" w:hAnsi="宋体" w:hint="eastAsia"/>
          <w:sz w:val="24"/>
        </w:rPr>
        <w:t>（4）负责解释招生录取工作结果。</w:t>
      </w:r>
    </w:p>
    <w:p w14:paraId="73FEE1E4" w14:textId="77777777" w:rsidR="00074D5D" w:rsidRDefault="004F21DE">
      <w:pPr>
        <w:spacing w:line="312" w:lineRule="auto"/>
        <w:ind w:firstLineChars="200" w:firstLine="562"/>
        <w:rPr>
          <w:rFonts w:ascii="宋体" w:hAnsi="宋体"/>
          <w:b/>
          <w:sz w:val="28"/>
          <w:szCs w:val="28"/>
        </w:rPr>
      </w:pPr>
      <w:r>
        <w:rPr>
          <w:rFonts w:ascii="宋体" w:hAnsi="宋体" w:hint="eastAsia"/>
          <w:b/>
          <w:sz w:val="28"/>
          <w:szCs w:val="28"/>
        </w:rPr>
        <w:t>二、招生计划</w:t>
      </w:r>
    </w:p>
    <w:p w14:paraId="142CE350" w14:textId="660BD547" w:rsidR="00074D5D" w:rsidRDefault="004F21DE">
      <w:pPr>
        <w:spacing w:line="312" w:lineRule="auto"/>
        <w:ind w:firstLineChars="200" w:firstLine="480"/>
        <w:rPr>
          <w:rFonts w:ascii="宋体" w:hAnsi="宋体"/>
          <w:sz w:val="24"/>
        </w:rPr>
      </w:pPr>
      <w:r>
        <w:rPr>
          <w:rFonts w:ascii="宋体" w:hAnsi="宋体"/>
          <w:sz w:val="24"/>
        </w:rPr>
        <w:t>202</w:t>
      </w:r>
      <w:r w:rsidR="000802A3">
        <w:rPr>
          <w:rFonts w:ascii="宋体" w:hAnsi="宋体"/>
          <w:sz w:val="24"/>
        </w:rPr>
        <w:t>2</w:t>
      </w:r>
      <w:r>
        <w:rPr>
          <w:rFonts w:ascii="宋体" w:hAnsi="宋体" w:hint="eastAsia"/>
          <w:sz w:val="24"/>
        </w:rPr>
        <w:t>年我院马克思主义理论专业招生计划数为1</w:t>
      </w:r>
      <w:r w:rsidR="000802A3">
        <w:rPr>
          <w:rFonts w:ascii="宋体" w:hAnsi="宋体"/>
          <w:sz w:val="24"/>
        </w:rPr>
        <w:t>8</w:t>
      </w:r>
      <w:r>
        <w:rPr>
          <w:rFonts w:ascii="宋体" w:hAnsi="宋体" w:hint="eastAsia"/>
          <w:sz w:val="24"/>
        </w:rPr>
        <w:t>个（其中</w:t>
      </w:r>
      <w:proofErr w:type="gramStart"/>
      <w:r>
        <w:rPr>
          <w:rFonts w:ascii="宋体" w:hAnsi="宋体" w:hint="eastAsia"/>
          <w:sz w:val="24"/>
        </w:rPr>
        <w:t>思政专项</w:t>
      </w:r>
      <w:proofErr w:type="gramEnd"/>
      <w:r>
        <w:rPr>
          <w:rFonts w:ascii="宋体" w:hAnsi="宋体" w:hint="eastAsia"/>
          <w:sz w:val="24"/>
        </w:rPr>
        <w:t>计划4个</w:t>
      </w:r>
      <w:r w:rsidR="000802A3">
        <w:rPr>
          <w:rFonts w:ascii="宋体" w:hAnsi="宋体" w:hint="eastAsia"/>
          <w:sz w:val="24"/>
        </w:rPr>
        <w:t>、</w:t>
      </w:r>
      <w:proofErr w:type="gramStart"/>
      <w:r w:rsidR="000802A3">
        <w:rPr>
          <w:rFonts w:ascii="宋体" w:hAnsi="宋体" w:hint="eastAsia"/>
          <w:sz w:val="24"/>
        </w:rPr>
        <w:t>少民骨干</w:t>
      </w:r>
      <w:proofErr w:type="gramEnd"/>
      <w:r w:rsidR="000802A3">
        <w:rPr>
          <w:rFonts w:ascii="宋体" w:hAnsi="宋体" w:hint="eastAsia"/>
          <w:sz w:val="24"/>
        </w:rPr>
        <w:t>计划1个</w:t>
      </w:r>
      <w:r>
        <w:rPr>
          <w:rFonts w:ascii="宋体" w:hAnsi="宋体" w:hint="eastAsia"/>
          <w:sz w:val="24"/>
        </w:rPr>
        <w:t>）。</w:t>
      </w:r>
    </w:p>
    <w:p w14:paraId="19194044" w14:textId="77777777" w:rsidR="00074D5D" w:rsidRDefault="004F21DE">
      <w:pPr>
        <w:spacing w:line="312" w:lineRule="auto"/>
        <w:ind w:firstLineChars="200" w:firstLine="562"/>
        <w:rPr>
          <w:rFonts w:ascii="宋体" w:hAnsi="宋体"/>
          <w:b/>
          <w:sz w:val="28"/>
          <w:szCs w:val="28"/>
        </w:rPr>
      </w:pPr>
      <w:r>
        <w:rPr>
          <w:rFonts w:ascii="宋体" w:hAnsi="宋体" w:hint="eastAsia"/>
          <w:b/>
          <w:sz w:val="28"/>
          <w:szCs w:val="28"/>
        </w:rPr>
        <w:t>三、总成绩计算办法及基本分数要求</w:t>
      </w:r>
    </w:p>
    <w:p w14:paraId="78C34020" w14:textId="77777777" w:rsidR="00074D5D" w:rsidRDefault="004F21DE">
      <w:pPr>
        <w:spacing w:line="312" w:lineRule="auto"/>
        <w:ind w:firstLineChars="200" w:firstLine="480"/>
        <w:rPr>
          <w:rFonts w:ascii="宋体" w:hAnsi="宋体"/>
          <w:sz w:val="24"/>
        </w:rPr>
      </w:pPr>
      <w:r>
        <w:rPr>
          <w:rFonts w:ascii="宋体" w:hAnsi="宋体" w:hint="eastAsia"/>
          <w:sz w:val="24"/>
        </w:rPr>
        <w:t>1.总成绩=专业水平考核成绩+外语水平考核成绩+综合素质考核成绩</w:t>
      </w:r>
    </w:p>
    <w:p w14:paraId="757FFA24" w14:textId="77777777" w:rsidR="00074D5D" w:rsidRDefault="004F21DE">
      <w:pPr>
        <w:spacing w:line="312" w:lineRule="auto"/>
        <w:ind w:firstLineChars="200" w:firstLine="480"/>
        <w:rPr>
          <w:rFonts w:ascii="宋体" w:hAnsi="宋体"/>
          <w:sz w:val="24"/>
        </w:rPr>
      </w:pPr>
      <w:r>
        <w:rPr>
          <w:rFonts w:ascii="宋体" w:hAnsi="宋体" w:hint="eastAsia"/>
          <w:sz w:val="24"/>
        </w:rPr>
        <w:t>2.基本分数要求：</w:t>
      </w:r>
    </w:p>
    <w:p w14:paraId="49AC3448" w14:textId="4608E3B3" w:rsidR="00074D5D" w:rsidRDefault="004F21DE">
      <w:pPr>
        <w:spacing w:line="312" w:lineRule="auto"/>
        <w:ind w:firstLineChars="200" w:firstLine="480"/>
        <w:rPr>
          <w:rFonts w:ascii="宋体" w:hAnsi="宋体"/>
          <w:b/>
          <w:sz w:val="24"/>
        </w:rPr>
      </w:pPr>
      <w:r w:rsidRPr="00E77E15">
        <w:rPr>
          <w:rFonts w:ascii="宋体" w:hAnsi="宋体" w:hint="eastAsia"/>
          <w:sz w:val="24"/>
        </w:rPr>
        <w:t>总成绩≥</w:t>
      </w:r>
      <w:r w:rsidR="00CD558F" w:rsidRPr="00E77E15">
        <w:rPr>
          <w:rFonts w:ascii="宋体" w:hAnsi="宋体"/>
          <w:sz w:val="24"/>
        </w:rPr>
        <w:t>180</w:t>
      </w:r>
      <w:r w:rsidRPr="00E77E15">
        <w:rPr>
          <w:rFonts w:ascii="宋体" w:hAnsi="宋体" w:hint="eastAsia"/>
          <w:sz w:val="24"/>
        </w:rPr>
        <w:t>分</w:t>
      </w:r>
      <w:r w:rsidRPr="00184BA6">
        <w:rPr>
          <w:rFonts w:ascii="宋体" w:hAnsi="宋体" w:hint="eastAsia"/>
          <w:sz w:val="24"/>
        </w:rPr>
        <w:t>；外语水平考核成绩≥60分；专业水平考核成绩≥60分；综合素质考核成绩≥60分。</w:t>
      </w:r>
    </w:p>
    <w:p w14:paraId="6E5E9C13" w14:textId="77777777" w:rsidR="00074D5D" w:rsidRDefault="004F21DE">
      <w:pPr>
        <w:spacing w:line="312" w:lineRule="auto"/>
        <w:ind w:firstLineChars="200" w:firstLine="562"/>
        <w:rPr>
          <w:rFonts w:ascii="宋体" w:hAnsi="宋体"/>
          <w:b/>
          <w:sz w:val="28"/>
          <w:szCs w:val="28"/>
        </w:rPr>
      </w:pPr>
      <w:r>
        <w:rPr>
          <w:rFonts w:ascii="宋体" w:hAnsi="宋体" w:hint="eastAsia"/>
          <w:b/>
          <w:sz w:val="28"/>
          <w:szCs w:val="28"/>
        </w:rPr>
        <w:t>四、录取原则</w:t>
      </w:r>
    </w:p>
    <w:p w14:paraId="3E9670A6" w14:textId="66CAE4A8" w:rsidR="00074D5D" w:rsidRDefault="004F21DE">
      <w:pPr>
        <w:spacing w:line="312" w:lineRule="auto"/>
        <w:ind w:firstLineChars="200" w:firstLine="480"/>
        <w:rPr>
          <w:rFonts w:ascii="宋体" w:hAnsi="宋体"/>
          <w:sz w:val="24"/>
        </w:rPr>
      </w:pPr>
      <w:r>
        <w:rPr>
          <w:rFonts w:ascii="宋体" w:hAnsi="宋体" w:hint="eastAsia"/>
          <w:sz w:val="24"/>
        </w:rPr>
        <w:t>1.根据学校下达给我院的招生计划数，参考考生的申请材料审查评价结果、入学考核成绩，特别是考生科研能力和已获学术成果的评价，以及思想政治素质和品德考核结果等做出综合判断。考生资格审查、综合</w:t>
      </w:r>
      <w:r>
        <w:rPr>
          <w:rFonts w:ascii="宋体" w:hAnsi="宋体"/>
          <w:sz w:val="24"/>
        </w:rPr>
        <w:t>考核</w:t>
      </w:r>
      <w:r>
        <w:rPr>
          <w:rFonts w:ascii="宋体" w:hAnsi="宋体" w:hint="eastAsia"/>
          <w:sz w:val="24"/>
        </w:rPr>
        <w:t>成绩、思想</w:t>
      </w:r>
      <w:r>
        <w:rPr>
          <w:rFonts w:ascii="宋体" w:hAnsi="宋体"/>
          <w:sz w:val="24"/>
        </w:rPr>
        <w:t>品德考核</w:t>
      </w:r>
      <w:r>
        <w:rPr>
          <w:rFonts w:ascii="宋体" w:hAnsi="宋体" w:hint="eastAsia"/>
          <w:sz w:val="24"/>
        </w:rPr>
        <w:t>任一项不合格者均不予录取。</w:t>
      </w:r>
    </w:p>
    <w:p w14:paraId="2C6C71F0" w14:textId="77777777" w:rsidR="00074D5D" w:rsidRDefault="004F21DE">
      <w:pPr>
        <w:spacing w:line="312" w:lineRule="auto"/>
        <w:ind w:firstLineChars="200" w:firstLine="480"/>
        <w:rPr>
          <w:sz w:val="24"/>
        </w:rPr>
      </w:pPr>
      <w:r>
        <w:rPr>
          <w:rFonts w:ascii="宋体" w:hAnsi="宋体" w:hint="eastAsia"/>
          <w:sz w:val="24"/>
        </w:rPr>
        <w:t>2.</w:t>
      </w:r>
      <w:r>
        <w:rPr>
          <w:rFonts w:hint="eastAsia"/>
          <w:sz w:val="24"/>
        </w:rPr>
        <w:t>入学考核成绩达到我院基本分数要求的考生，按照</w:t>
      </w:r>
      <w:r w:rsidR="00D724E9">
        <w:rPr>
          <w:rFonts w:hint="eastAsia"/>
          <w:sz w:val="24"/>
        </w:rPr>
        <w:t>招生计划</w:t>
      </w:r>
      <w:r w:rsidR="00D724E9">
        <w:rPr>
          <w:sz w:val="24"/>
        </w:rPr>
        <w:t>属性</w:t>
      </w:r>
      <w:r>
        <w:rPr>
          <w:rFonts w:hint="eastAsia"/>
          <w:sz w:val="24"/>
        </w:rPr>
        <w:t>，具体录取原则如下：</w:t>
      </w:r>
    </w:p>
    <w:p w14:paraId="575BD1AA" w14:textId="17B194DB" w:rsidR="00074D5D" w:rsidRDefault="004F21DE">
      <w:pPr>
        <w:spacing w:line="312" w:lineRule="auto"/>
        <w:ind w:firstLineChars="200" w:firstLine="480"/>
        <w:rPr>
          <w:sz w:val="24"/>
        </w:rPr>
      </w:pPr>
      <w:r>
        <w:rPr>
          <w:rFonts w:hint="eastAsia"/>
          <w:sz w:val="24"/>
        </w:rPr>
        <w:t>（</w:t>
      </w:r>
      <w:r>
        <w:rPr>
          <w:rFonts w:hint="eastAsia"/>
          <w:sz w:val="24"/>
        </w:rPr>
        <w:t>1</w:t>
      </w:r>
      <w:r>
        <w:rPr>
          <w:rFonts w:hint="eastAsia"/>
          <w:sz w:val="24"/>
        </w:rPr>
        <w:t>）报考普通计划的考生，根据导师招生计划数以及学科建设需要，</w:t>
      </w:r>
      <w:r w:rsidR="005236D5" w:rsidRPr="004C0275">
        <w:rPr>
          <w:sz w:val="24"/>
        </w:rPr>
        <w:t>按报考导师依据总成绩从高到低依次录取</w:t>
      </w:r>
      <w:r>
        <w:rPr>
          <w:rFonts w:hint="eastAsia"/>
          <w:sz w:val="24"/>
        </w:rPr>
        <w:t>；</w:t>
      </w:r>
    </w:p>
    <w:p w14:paraId="7887398D" w14:textId="4107383E" w:rsidR="00074D5D" w:rsidRDefault="004F21DE">
      <w:pPr>
        <w:spacing w:line="312" w:lineRule="auto"/>
        <w:ind w:firstLineChars="200" w:firstLine="480"/>
        <w:rPr>
          <w:sz w:val="24"/>
        </w:rPr>
      </w:pPr>
      <w:r>
        <w:rPr>
          <w:rFonts w:hint="eastAsia"/>
          <w:sz w:val="24"/>
        </w:rPr>
        <w:t>（</w:t>
      </w:r>
      <w:r>
        <w:rPr>
          <w:rFonts w:hint="eastAsia"/>
          <w:sz w:val="24"/>
        </w:rPr>
        <w:t>2</w:t>
      </w:r>
      <w:r>
        <w:rPr>
          <w:rFonts w:hint="eastAsia"/>
          <w:sz w:val="24"/>
        </w:rPr>
        <w:t>）报考</w:t>
      </w:r>
      <w:proofErr w:type="gramStart"/>
      <w:r>
        <w:rPr>
          <w:rFonts w:hint="eastAsia"/>
          <w:sz w:val="24"/>
        </w:rPr>
        <w:t>思政专项</w:t>
      </w:r>
      <w:proofErr w:type="gramEnd"/>
      <w:r>
        <w:rPr>
          <w:rFonts w:hint="eastAsia"/>
          <w:sz w:val="24"/>
        </w:rPr>
        <w:t>计划的考生，根据学校下达的</w:t>
      </w:r>
      <w:proofErr w:type="gramStart"/>
      <w:r>
        <w:rPr>
          <w:rFonts w:hint="eastAsia"/>
          <w:sz w:val="24"/>
        </w:rPr>
        <w:t>思政专项</w:t>
      </w:r>
      <w:proofErr w:type="gramEnd"/>
      <w:r>
        <w:rPr>
          <w:rFonts w:hint="eastAsia"/>
          <w:sz w:val="24"/>
        </w:rPr>
        <w:t>招生计划数，本</w:t>
      </w:r>
      <w:r>
        <w:rPr>
          <w:rFonts w:hint="eastAsia"/>
          <w:sz w:val="24"/>
        </w:rPr>
        <w:lastRenderedPageBreak/>
        <w:t>专业内</w:t>
      </w:r>
      <w:r w:rsidR="00402C19">
        <w:rPr>
          <w:rFonts w:hint="eastAsia"/>
          <w:sz w:val="24"/>
        </w:rPr>
        <w:t>按</w:t>
      </w:r>
      <w:r>
        <w:rPr>
          <w:rFonts w:hint="eastAsia"/>
          <w:sz w:val="24"/>
        </w:rPr>
        <w:t>综合考核总成绩从高到低依次录取</w:t>
      </w:r>
      <w:r w:rsidR="00546624">
        <w:rPr>
          <w:rFonts w:hint="eastAsia"/>
          <w:sz w:val="24"/>
        </w:rPr>
        <w:t>。另，</w:t>
      </w:r>
      <w:r w:rsidR="00BB0F4D">
        <w:rPr>
          <w:rFonts w:hint="eastAsia"/>
          <w:sz w:val="24"/>
        </w:rPr>
        <w:t>根据</w:t>
      </w:r>
      <w:proofErr w:type="gramStart"/>
      <w:r w:rsidR="00BB0F4D">
        <w:rPr>
          <w:rFonts w:hint="eastAsia"/>
          <w:sz w:val="24"/>
        </w:rPr>
        <w:t>教思政厅函</w:t>
      </w:r>
      <w:proofErr w:type="gramEnd"/>
      <w:r w:rsidR="00BB0F4D">
        <w:rPr>
          <w:rFonts w:hint="eastAsia"/>
          <w:sz w:val="24"/>
        </w:rPr>
        <w:t>[</w:t>
      </w:r>
      <w:r w:rsidR="00BB0F4D">
        <w:rPr>
          <w:sz w:val="24"/>
        </w:rPr>
        <w:t>2022]1</w:t>
      </w:r>
      <w:r w:rsidR="00BB0F4D">
        <w:rPr>
          <w:rFonts w:hint="eastAsia"/>
          <w:sz w:val="24"/>
        </w:rPr>
        <w:t>号《教育部办公厅关于做好</w:t>
      </w:r>
      <w:r w:rsidR="00BB0F4D">
        <w:rPr>
          <w:rFonts w:hint="eastAsia"/>
          <w:sz w:val="24"/>
        </w:rPr>
        <w:t>2</w:t>
      </w:r>
      <w:r w:rsidR="00BB0F4D">
        <w:rPr>
          <w:sz w:val="24"/>
        </w:rPr>
        <w:t>022</w:t>
      </w:r>
      <w:r w:rsidR="00BB0F4D">
        <w:rPr>
          <w:rFonts w:hint="eastAsia"/>
          <w:sz w:val="24"/>
        </w:rPr>
        <w:t>年高校思想政治工作骨干在职攻读博士学位专项计划工作的通知》要求</w:t>
      </w:r>
      <w:r w:rsidR="00546624">
        <w:rPr>
          <w:rFonts w:hint="eastAsia"/>
          <w:sz w:val="24"/>
        </w:rPr>
        <w:t>，我院</w:t>
      </w:r>
      <w:r w:rsidR="00BB0F4D">
        <w:rPr>
          <w:rFonts w:hint="eastAsia"/>
          <w:sz w:val="24"/>
        </w:rPr>
        <w:t>招收专职辅导员的比例须占招生名额的</w:t>
      </w:r>
      <w:r w:rsidR="00BB0F4D">
        <w:rPr>
          <w:rFonts w:hint="eastAsia"/>
          <w:sz w:val="24"/>
        </w:rPr>
        <w:t>7</w:t>
      </w:r>
      <w:r w:rsidR="00BB0F4D">
        <w:rPr>
          <w:sz w:val="24"/>
        </w:rPr>
        <w:t>0%</w:t>
      </w:r>
      <w:r w:rsidR="00BB0F4D">
        <w:rPr>
          <w:rFonts w:hint="eastAsia"/>
          <w:sz w:val="24"/>
        </w:rPr>
        <w:t>以上，即录取专职辅导员不少于</w:t>
      </w:r>
      <w:r w:rsidR="00BB0F4D">
        <w:rPr>
          <w:rFonts w:hint="eastAsia"/>
          <w:sz w:val="24"/>
        </w:rPr>
        <w:t>3</w:t>
      </w:r>
      <w:r w:rsidR="00BB0F4D">
        <w:rPr>
          <w:rFonts w:hint="eastAsia"/>
          <w:sz w:val="24"/>
        </w:rPr>
        <w:t>名。</w:t>
      </w:r>
    </w:p>
    <w:p w14:paraId="615C3E05" w14:textId="3BC83155" w:rsidR="00636ADA" w:rsidRDefault="00636ADA">
      <w:pPr>
        <w:spacing w:line="312" w:lineRule="auto"/>
        <w:ind w:firstLineChars="200" w:firstLine="480"/>
        <w:rPr>
          <w:sz w:val="24"/>
        </w:rPr>
      </w:pPr>
      <w:r>
        <w:rPr>
          <w:rFonts w:hint="eastAsia"/>
          <w:sz w:val="24"/>
        </w:rPr>
        <w:t>（</w:t>
      </w:r>
      <w:r>
        <w:rPr>
          <w:rFonts w:hint="eastAsia"/>
          <w:sz w:val="24"/>
        </w:rPr>
        <w:t>3</w:t>
      </w:r>
      <w:r>
        <w:rPr>
          <w:rFonts w:hint="eastAsia"/>
          <w:sz w:val="24"/>
        </w:rPr>
        <w:t>）报考</w:t>
      </w:r>
      <w:proofErr w:type="gramStart"/>
      <w:r>
        <w:rPr>
          <w:rFonts w:hint="eastAsia"/>
          <w:sz w:val="24"/>
        </w:rPr>
        <w:t>少民骨干</w:t>
      </w:r>
      <w:proofErr w:type="gramEnd"/>
      <w:r>
        <w:rPr>
          <w:rFonts w:hint="eastAsia"/>
          <w:sz w:val="24"/>
        </w:rPr>
        <w:t>计划的考生，根据学校下达的</w:t>
      </w:r>
      <w:proofErr w:type="gramStart"/>
      <w:r>
        <w:rPr>
          <w:rFonts w:hint="eastAsia"/>
          <w:sz w:val="24"/>
        </w:rPr>
        <w:t>少民骨干</w:t>
      </w:r>
      <w:proofErr w:type="gramEnd"/>
      <w:r>
        <w:rPr>
          <w:rFonts w:hint="eastAsia"/>
          <w:sz w:val="24"/>
        </w:rPr>
        <w:t>计划数，本专业内按照综合考核成绩从高到低依次录取；</w:t>
      </w:r>
    </w:p>
    <w:p w14:paraId="76B7CB68" w14:textId="268B6BE3" w:rsidR="00074D5D" w:rsidRDefault="004F21DE">
      <w:pPr>
        <w:spacing w:line="312" w:lineRule="auto"/>
        <w:ind w:firstLineChars="200" w:firstLine="480"/>
        <w:rPr>
          <w:sz w:val="24"/>
        </w:rPr>
      </w:pPr>
      <w:r>
        <w:rPr>
          <w:rFonts w:hint="eastAsia"/>
          <w:sz w:val="24"/>
        </w:rPr>
        <w:t>（</w:t>
      </w:r>
      <w:r w:rsidR="00636ADA">
        <w:rPr>
          <w:sz w:val="24"/>
        </w:rPr>
        <w:t>4</w:t>
      </w:r>
      <w:r>
        <w:rPr>
          <w:rFonts w:hint="eastAsia"/>
          <w:sz w:val="24"/>
        </w:rPr>
        <w:t>）</w:t>
      </w:r>
      <w:proofErr w:type="gramStart"/>
      <w:r>
        <w:rPr>
          <w:rFonts w:hint="eastAsia"/>
          <w:sz w:val="24"/>
        </w:rPr>
        <w:t>不</w:t>
      </w:r>
      <w:proofErr w:type="gramEnd"/>
      <w:r>
        <w:rPr>
          <w:rFonts w:hint="eastAsia"/>
          <w:sz w:val="24"/>
        </w:rPr>
        <w:t>破格录取，不跨一级学科、培养单位调剂；</w:t>
      </w:r>
    </w:p>
    <w:p w14:paraId="04035849" w14:textId="0346A469" w:rsidR="00074D5D" w:rsidRDefault="004F21DE">
      <w:pPr>
        <w:spacing w:line="312" w:lineRule="auto"/>
        <w:ind w:firstLineChars="200" w:firstLine="480"/>
        <w:rPr>
          <w:sz w:val="24"/>
        </w:rPr>
      </w:pPr>
      <w:r>
        <w:rPr>
          <w:rFonts w:hint="eastAsia"/>
          <w:sz w:val="24"/>
        </w:rPr>
        <w:t>（</w:t>
      </w:r>
      <w:r w:rsidR="00636ADA">
        <w:rPr>
          <w:sz w:val="24"/>
        </w:rPr>
        <w:t>5</w:t>
      </w:r>
      <w:r>
        <w:rPr>
          <w:rFonts w:hint="eastAsia"/>
          <w:sz w:val="24"/>
        </w:rPr>
        <w:t>）拟录取考生中</w:t>
      </w:r>
      <w:r w:rsidR="0040063A">
        <w:rPr>
          <w:rFonts w:hint="eastAsia"/>
          <w:sz w:val="24"/>
        </w:rPr>
        <w:t>如</w:t>
      </w:r>
      <w:r>
        <w:rPr>
          <w:rFonts w:hint="eastAsia"/>
          <w:sz w:val="24"/>
        </w:rPr>
        <w:t>有放弃录取资格的</w:t>
      </w:r>
      <w:r w:rsidR="0040063A">
        <w:rPr>
          <w:rFonts w:hint="eastAsia"/>
          <w:sz w:val="24"/>
        </w:rPr>
        <w:t>，</w:t>
      </w:r>
      <w:r w:rsidR="0040063A">
        <w:rPr>
          <w:sz w:val="24"/>
        </w:rPr>
        <w:t>则</w:t>
      </w:r>
      <w:r>
        <w:rPr>
          <w:rFonts w:hint="eastAsia"/>
          <w:sz w:val="24"/>
        </w:rPr>
        <w:t>按照</w:t>
      </w:r>
      <w:r w:rsidR="0040063A">
        <w:rPr>
          <w:rFonts w:hint="eastAsia"/>
          <w:sz w:val="24"/>
        </w:rPr>
        <w:t>录取</w:t>
      </w:r>
      <w:r>
        <w:rPr>
          <w:rFonts w:hint="eastAsia"/>
          <w:sz w:val="24"/>
        </w:rPr>
        <w:t>原则补录。</w:t>
      </w:r>
    </w:p>
    <w:p w14:paraId="0F5E939B" w14:textId="77777777" w:rsidR="00074D5D" w:rsidRPr="00956CCB" w:rsidRDefault="004F21DE">
      <w:pPr>
        <w:spacing w:line="312" w:lineRule="auto"/>
        <w:ind w:firstLineChars="200" w:firstLine="480"/>
        <w:rPr>
          <w:sz w:val="24"/>
        </w:rPr>
      </w:pPr>
      <w:r w:rsidRPr="00956CCB">
        <w:rPr>
          <w:rFonts w:ascii="宋体" w:hAnsi="宋体" w:hint="eastAsia"/>
          <w:sz w:val="24"/>
        </w:rPr>
        <w:t>3.</w:t>
      </w:r>
      <w:r w:rsidRPr="00956CCB">
        <w:rPr>
          <w:rFonts w:hint="eastAsia"/>
          <w:sz w:val="24"/>
        </w:rPr>
        <w:t>入学考核成绩达到我院基本分数要求的考生，按照</w:t>
      </w:r>
      <w:r w:rsidR="007E387B" w:rsidRPr="00956CCB">
        <w:rPr>
          <w:rFonts w:hint="eastAsia"/>
          <w:sz w:val="24"/>
        </w:rPr>
        <w:t>招生计划</w:t>
      </w:r>
      <w:r w:rsidR="007E387B" w:rsidRPr="00956CCB">
        <w:rPr>
          <w:sz w:val="24"/>
        </w:rPr>
        <w:t>属性</w:t>
      </w:r>
      <w:r w:rsidRPr="00956CCB">
        <w:rPr>
          <w:rFonts w:hint="eastAsia"/>
          <w:sz w:val="24"/>
        </w:rPr>
        <w:t>，调剂原则如下：</w:t>
      </w:r>
    </w:p>
    <w:p w14:paraId="3A5165CB" w14:textId="77777777" w:rsidR="00074D5D" w:rsidRPr="00956CCB" w:rsidRDefault="004F21DE">
      <w:pPr>
        <w:spacing w:line="312" w:lineRule="auto"/>
        <w:ind w:firstLineChars="200" w:firstLine="480"/>
        <w:rPr>
          <w:sz w:val="24"/>
        </w:rPr>
      </w:pPr>
      <w:r w:rsidRPr="00956CCB">
        <w:rPr>
          <w:rFonts w:hint="eastAsia"/>
          <w:sz w:val="24"/>
        </w:rPr>
        <w:t>（</w:t>
      </w:r>
      <w:r w:rsidRPr="00956CCB">
        <w:rPr>
          <w:rFonts w:hint="eastAsia"/>
          <w:sz w:val="24"/>
        </w:rPr>
        <w:t>1</w:t>
      </w:r>
      <w:r w:rsidRPr="00956CCB">
        <w:rPr>
          <w:rFonts w:hint="eastAsia"/>
          <w:sz w:val="24"/>
        </w:rPr>
        <w:t>）</w:t>
      </w:r>
      <w:r w:rsidR="00F66257" w:rsidRPr="00956CCB">
        <w:rPr>
          <w:rFonts w:hint="eastAsia"/>
          <w:sz w:val="24"/>
        </w:rPr>
        <w:t>普通</w:t>
      </w:r>
      <w:r w:rsidR="00F66257" w:rsidRPr="00956CCB">
        <w:rPr>
          <w:sz w:val="24"/>
        </w:rPr>
        <w:t>计划：导师名下合格生源不足的情况下，可</w:t>
      </w:r>
      <w:r w:rsidR="00F66257" w:rsidRPr="00956CCB">
        <w:rPr>
          <w:rFonts w:hint="eastAsia"/>
          <w:sz w:val="24"/>
        </w:rPr>
        <w:t>选择</w:t>
      </w:r>
      <w:r w:rsidR="00F66257" w:rsidRPr="00956CCB">
        <w:rPr>
          <w:sz w:val="24"/>
        </w:rPr>
        <w:t>调剂录取其他导师名下</w:t>
      </w:r>
      <w:r w:rsidR="00F66257" w:rsidRPr="00956CCB">
        <w:rPr>
          <w:rFonts w:hint="eastAsia"/>
          <w:sz w:val="24"/>
        </w:rPr>
        <w:t>多余合格</w:t>
      </w:r>
      <w:r w:rsidR="00F66257" w:rsidRPr="00956CCB">
        <w:rPr>
          <w:sz w:val="24"/>
        </w:rPr>
        <w:t>生源。</w:t>
      </w:r>
      <w:r w:rsidR="00F66257" w:rsidRPr="00956CCB">
        <w:rPr>
          <w:rFonts w:hint="eastAsia"/>
          <w:sz w:val="24"/>
        </w:rPr>
        <w:t>调剂需</w:t>
      </w:r>
      <w:r w:rsidRPr="00956CCB">
        <w:rPr>
          <w:rFonts w:ascii="宋体" w:hAnsi="宋体" w:hint="eastAsia"/>
          <w:sz w:val="24"/>
        </w:rPr>
        <w:t>征得考生、报考导师及拟调剂导师三方同意</w:t>
      </w:r>
      <w:r w:rsidR="00F66257" w:rsidRPr="00956CCB">
        <w:rPr>
          <w:rFonts w:ascii="宋体" w:hAnsi="宋体" w:hint="eastAsia"/>
          <w:sz w:val="24"/>
        </w:rPr>
        <w:t>且遵循</w:t>
      </w:r>
      <w:r w:rsidR="00F66257" w:rsidRPr="00956CCB">
        <w:rPr>
          <w:rFonts w:ascii="宋体" w:hAnsi="宋体"/>
          <w:sz w:val="24"/>
        </w:rPr>
        <w:t>原报考导师名下综合考核成绩排名。</w:t>
      </w:r>
    </w:p>
    <w:p w14:paraId="5FBAF755" w14:textId="77777777" w:rsidR="00074D5D" w:rsidRPr="00956CCB" w:rsidRDefault="004F21DE">
      <w:pPr>
        <w:spacing w:line="312" w:lineRule="auto"/>
        <w:ind w:firstLineChars="200" w:firstLine="480"/>
        <w:rPr>
          <w:rFonts w:ascii="宋体" w:hAnsi="宋体"/>
          <w:sz w:val="24"/>
        </w:rPr>
      </w:pPr>
      <w:r w:rsidRPr="00956CCB">
        <w:rPr>
          <w:rFonts w:hint="eastAsia"/>
          <w:sz w:val="24"/>
        </w:rPr>
        <w:t>（</w:t>
      </w:r>
      <w:r w:rsidRPr="00956CCB">
        <w:rPr>
          <w:rFonts w:hint="eastAsia"/>
          <w:sz w:val="24"/>
        </w:rPr>
        <w:t>2</w:t>
      </w:r>
      <w:r w:rsidR="00F66257" w:rsidRPr="00956CCB">
        <w:rPr>
          <w:rFonts w:hint="eastAsia"/>
          <w:sz w:val="24"/>
        </w:rPr>
        <w:t>）</w:t>
      </w:r>
      <w:proofErr w:type="gramStart"/>
      <w:r w:rsidRPr="00956CCB">
        <w:rPr>
          <w:rFonts w:hint="eastAsia"/>
          <w:sz w:val="24"/>
        </w:rPr>
        <w:t>思政专项</w:t>
      </w:r>
      <w:proofErr w:type="gramEnd"/>
      <w:r w:rsidRPr="00956CCB">
        <w:rPr>
          <w:rFonts w:hint="eastAsia"/>
          <w:sz w:val="24"/>
        </w:rPr>
        <w:t>计划</w:t>
      </w:r>
      <w:r w:rsidR="00F66257" w:rsidRPr="00956CCB">
        <w:rPr>
          <w:rFonts w:hint="eastAsia"/>
          <w:sz w:val="24"/>
        </w:rPr>
        <w:t>：</w:t>
      </w:r>
      <w:r w:rsidRPr="00956CCB">
        <w:rPr>
          <w:rFonts w:ascii="宋体" w:hAnsi="宋体" w:hint="eastAsia"/>
          <w:sz w:val="24"/>
        </w:rPr>
        <w:t>以</w:t>
      </w:r>
      <w:proofErr w:type="gramStart"/>
      <w:r w:rsidR="00F66257" w:rsidRPr="00956CCB">
        <w:rPr>
          <w:rFonts w:ascii="宋体" w:hAnsi="宋体" w:hint="eastAsia"/>
          <w:sz w:val="24"/>
        </w:rPr>
        <w:t>思政专项</w:t>
      </w:r>
      <w:proofErr w:type="gramEnd"/>
      <w:r w:rsidR="00F66257" w:rsidRPr="00956CCB">
        <w:rPr>
          <w:rFonts w:ascii="宋体" w:hAnsi="宋体" w:hint="eastAsia"/>
          <w:sz w:val="24"/>
        </w:rPr>
        <w:t>计划</w:t>
      </w:r>
      <w:r w:rsidRPr="00956CCB">
        <w:rPr>
          <w:rFonts w:ascii="宋体" w:hAnsi="宋体" w:hint="eastAsia"/>
          <w:sz w:val="24"/>
        </w:rPr>
        <w:t>录取原则拟录取</w:t>
      </w:r>
      <w:r w:rsidR="00F66257" w:rsidRPr="00956CCB">
        <w:rPr>
          <w:rFonts w:ascii="宋体" w:hAnsi="宋体" w:hint="eastAsia"/>
          <w:sz w:val="24"/>
        </w:rPr>
        <w:t>的</w:t>
      </w:r>
      <w:r w:rsidR="00F66257" w:rsidRPr="00956CCB">
        <w:rPr>
          <w:rFonts w:ascii="宋体" w:hAnsi="宋体"/>
          <w:sz w:val="24"/>
        </w:rPr>
        <w:t>考生</w:t>
      </w:r>
      <w:r w:rsidRPr="00956CCB">
        <w:rPr>
          <w:rFonts w:ascii="宋体" w:hAnsi="宋体" w:hint="eastAsia"/>
          <w:sz w:val="24"/>
        </w:rPr>
        <w:t>，学院根据学科</w:t>
      </w:r>
      <w:r w:rsidRPr="00956CCB">
        <w:rPr>
          <w:rFonts w:ascii="宋体" w:hAnsi="宋体"/>
          <w:sz w:val="24"/>
        </w:rPr>
        <w:t>建设需要，可在</w:t>
      </w:r>
      <w:r w:rsidRPr="00956CCB">
        <w:rPr>
          <w:rFonts w:ascii="宋体" w:hAnsi="宋体" w:hint="eastAsia"/>
          <w:sz w:val="24"/>
        </w:rPr>
        <w:t>征得考生、报考导师及拟调剂导师三方同意下进行</w:t>
      </w:r>
      <w:r w:rsidRPr="00956CCB">
        <w:rPr>
          <w:rFonts w:ascii="宋体" w:hAnsi="宋体"/>
          <w:sz w:val="24"/>
        </w:rPr>
        <w:t>调剂</w:t>
      </w:r>
      <w:r w:rsidRPr="00956CCB">
        <w:rPr>
          <w:rFonts w:ascii="宋体" w:hAnsi="宋体" w:hint="eastAsia"/>
          <w:sz w:val="24"/>
        </w:rPr>
        <w:t>。</w:t>
      </w:r>
    </w:p>
    <w:p w14:paraId="22AF68DF" w14:textId="77777777" w:rsidR="00074D5D" w:rsidRDefault="004F21DE">
      <w:pPr>
        <w:spacing w:line="312" w:lineRule="auto"/>
        <w:ind w:firstLineChars="200" w:firstLine="562"/>
        <w:rPr>
          <w:rFonts w:ascii="宋体" w:hAnsi="宋体"/>
          <w:b/>
          <w:sz w:val="28"/>
          <w:szCs w:val="28"/>
        </w:rPr>
      </w:pPr>
      <w:r>
        <w:rPr>
          <w:rFonts w:ascii="宋体" w:hAnsi="宋体" w:hint="eastAsia"/>
          <w:b/>
          <w:sz w:val="28"/>
          <w:szCs w:val="28"/>
        </w:rPr>
        <w:t>五、监督与复议</w:t>
      </w:r>
    </w:p>
    <w:p w14:paraId="3E57098E" w14:textId="77777777" w:rsidR="00074D5D" w:rsidRDefault="004F21DE">
      <w:pPr>
        <w:spacing w:line="312" w:lineRule="auto"/>
        <w:ind w:firstLineChars="200" w:firstLine="480"/>
        <w:rPr>
          <w:rFonts w:ascii="宋体" w:hAnsi="宋体"/>
          <w:sz w:val="24"/>
        </w:rPr>
      </w:pPr>
      <w:r>
        <w:rPr>
          <w:rFonts w:ascii="宋体" w:hAnsi="宋体" w:hint="eastAsia"/>
          <w:sz w:val="24"/>
        </w:rPr>
        <w:t>1.学院招生领导小组全面负责招生工作的监督与复议。</w:t>
      </w:r>
    </w:p>
    <w:p w14:paraId="2C165E8F" w14:textId="77777777" w:rsidR="00074D5D" w:rsidRDefault="004F21DE">
      <w:pPr>
        <w:spacing w:line="312" w:lineRule="auto"/>
        <w:ind w:firstLineChars="200" w:firstLine="480"/>
        <w:rPr>
          <w:rFonts w:ascii="宋体" w:hAnsi="宋体"/>
          <w:sz w:val="24"/>
        </w:rPr>
      </w:pPr>
      <w:r>
        <w:rPr>
          <w:rFonts w:ascii="宋体" w:hAnsi="宋体" w:hint="eastAsia"/>
          <w:sz w:val="24"/>
        </w:rPr>
        <w:t>2.学院招生领导小组有职责向学校招生领导小组汇报学院招生监督与复议情况。</w:t>
      </w:r>
    </w:p>
    <w:p w14:paraId="713662D9" w14:textId="77777777" w:rsidR="00074D5D" w:rsidRDefault="004F21DE">
      <w:pPr>
        <w:spacing w:line="312" w:lineRule="auto"/>
        <w:ind w:firstLineChars="200" w:firstLine="480"/>
        <w:rPr>
          <w:rFonts w:ascii="宋体" w:hAnsi="宋体"/>
          <w:sz w:val="24"/>
        </w:rPr>
      </w:pPr>
      <w:r>
        <w:rPr>
          <w:rFonts w:ascii="宋体" w:hAnsi="宋体" w:hint="eastAsia"/>
          <w:sz w:val="24"/>
        </w:rPr>
        <w:t>3.学院招生监督与复议举报电话：</w:t>
      </w:r>
    </w:p>
    <w:p w14:paraId="4E7B02F0" w14:textId="7C4DF2FA" w:rsidR="00074D5D" w:rsidRDefault="004F21DE">
      <w:pPr>
        <w:spacing w:line="312" w:lineRule="auto"/>
        <w:ind w:firstLineChars="200" w:firstLine="480"/>
        <w:rPr>
          <w:rFonts w:ascii="宋体" w:hAnsi="宋体"/>
          <w:sz w:val="24"/>
        </w:rPr>
      </w:pPr>
      <w:r>
        <w:rPr>
          <w:rFonts w:ascii="宋体" w:hAnsi="宋体" w:hint="eastAsia"/>
          <w:sz w:val="24"/>
        </w:rPr>
        <w:t>010-6233</w:t>
      </w:r>
      <w:r w:rsidR="002F77A0">
        <w:rPr>
          <w:rFonts w:ascii="宋体" w:hAnsi="宋体"/>
          <w:sz w:val="24"/>
        </w:rPr>
        <w:t>3941</w:t>
      </w:r>
      <w:r>
        <w:rPr>
          <w:rFonts w:ascii="宋体" w:hAnsi="宋体" w:hint="eastAsia"/>
          <w:sz w:val="24"/>
        </w:rPr>
        <w:t>；010-62334635；010-62334199</w:t>
      </w:r>
    </w:p>
    <w:p w14:paraId="602C7E70" w14:textId="77777777" w:rsidR="00074D5D" w:rsidRDefault="004F21DE">
      <w:pPr>
        <w:spacing w:line="312" w:lineRule="auto"/>
        <w:ind w:firstLineChars="200" w:firstLine="480"/>
        <w:rPr>
          <w:rFonts w:ascii="宋体" w:hAnsi="宋体"/>
          <w:sz w:val="24"/>
        </w:rPr>
      </w:pPr>
      <w:r>
        <w:rPr>
          <w:rFonts w:ascii="宋体" w:hAnsi="宋体" w:hint="eastAsia"/>
          <w:sz w:val="24"/>
        </w:rPr>
        <w:t>咨询与监督举报电子邮箱：</w:t>
      </w:r>
      <w:hyperlink r:id="rId7" w:history="1">
        <w:r>
          <w:rPr>
            <w:rStyle w:val="a3"/>
            <w:rFonts w:ascii="宋体" w:hAnsi="宋体" w:hint="eastAsia"/>
            <w:sz w:val="24"/>
          </w:rPr>
          <w:t>mksoffice@163.com</w:t>
        </w:r>
      </w:hyperlink>
    </w:p>
    <w:p w14:paraId="25FB72F2" w14:textId="77777777" w:rsidR="00074D5D" w:rsidRDefault="004F21DE">
      <w:pPr>
        <w:spacing w:line="312" w:lineRule="auto"/>
        <w:ind w:firstLineChars="200" w:firstLine="562"/>
        <w:rPr>
          <w:rFonts w:ascii="宋体" w:hAnsi="宋体"/>
          <w:b/>
          <w:sz w:val="28"/>
          <w:szCs w:val="28"/>
        </w:rPr>
      </w:pPr>
      <w:r>
        <w:rPr>
          <w:rFonts w:ascii="宋体" w:hAnsi="宋体" w:hint="eastAsia"/>
          <w:b/>
          <w:sz w:val="28"/>
          <w:szCs w:val="28"/>
        </w:rPr>
        <w:t>六、录取办法的审批与执行</w:t>
      </w:r>
    </w:p>
    <w:p w14:paraId="3A7562BD" w14:textId="77777777" w:rsidR="00074D5D" w:rsidRDefault="004F21DE">
      <w:pPr>
        <w:snapToGrid w:val="0"/>
        <w:spacing w:line="312" w:lineRule="auto"/>
        <w:ind w:firstLineChars="175" w:firstLine="420"/>
        <w:rPr>
          <w:rFonts w:ascii="宋体" w:hAnsi="宋体"/>
          <w:sz w:val="24"/>
        </w:rPr>
      </w:pPr>
      <w:r>
        <w:rPr>
          <w:rFonts w:ascii="宋体" w:hAnsi="宋体" w:hint="eastAsia"/>
          <w:sz w:val="24"/>
        </w:rPr>
        <w:t>此方案由马克思主义学院招生领导小组负责解释，报学校研究生招生工作领导小组审核通过后执行。</w:t>
      </w:r>
    </w:p>
    <w:p w14:paraId="4459C8AC" w14:textId="77777777" w:rsidR="00074D5D" w:rsidRDefault="004F21DE">
      <w:pPr>
        <w:spacing w:line="312" w:lineRule="auto"/>
        <w:ind w:firstLineChars="200" w:firstLine="480"/>
        <w:jc w:val="right"/>
        <w:rPr>
          <w:rFonts w:ascii="宋体" w:hAnsi="宋体"/>
          <w:b/>
          <w:sz w:val="24"/>
        </w:rPr>
      </w:pPr>
      <w:r>
        <w:rPr>
          <w:rFonts w:ascii="宋体" w:hAnsi="宋体" w:hint="eastAsia"/>
          <w:sz w:val="24"/>
        </w:rPr>
        <w:t xml:space="preserve">                                                  </w:t>
      </w:r>
      <w:r>
        <w:rPr>
          <w:rFonts w:ascii="宋体" w:hAnsi="宋体" w:hint="eastAsia"/>
          <w:b/>
          <w:sz w:val="24"/>
        </w:rPr>
        <w:t>马克思主义学院</w:t>
      </w:r>
    </w:p>
    <w:p w14:paraId="43744A6C" w14:textId="2E029F4D" w:rsidR="00074D5D" w:rsidRDefault="004F21DE">
      <w:pPr>
        <w:jc w:val="right"/>
      </w:pPr>
      <w:r>
        <w:rPr>
          <w:rFonts w:ascii="宋体" w:hAnsi="宋体" w:hint="eastAsia"/>
          <w:b/>
          <w:sz w:val="24"/>
        </w:rPr>
        <w:t>202</w:t>
      </w:r>
      <w:r w:rsidR="002F77A0">
        <w:rPr>
          <w:rFonts w:ascii="宋体" w:hAnsi="宋体"/>
          <w:b/>
          <w:sz w:val="24"/>
        </w:rPr>
        <w:t>2</w:t>
      </w:r>
      <w:r>
        <w:rPr>
          <w:rFonts w:ascii="宋体" w:hAnsi="宋体" w:hint="eastAsia"/>
          <w:b/>
          <w:sz w:val="24"/>
        </w:rPr>
        <w:t>年6月</w:t>
      </w:r>
      <w:r w:rsidR="002F77A0">
        <w:rPr>
          <w:rFonts w:ascii="宋体" w:hAnsi="宋体"/>
          <w:b/>
          <w:sz w:val="24"/>
        </w:rPr>
        <w:t>2</w:t>
      </w:r>
      <w:r>
        <w:rPr>
          <w:rFonts w:ascii="宋体" w:hAnsi="宋体" w:hint="eastAsia"/>
          <w:b/>
          <w:sz w:val="24"/>
        </w:rPr>
        <w:t>日</w:t>
      </w:r>
    </w:p>
    <w:sectPr w:rsidR="00074D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2440" w14:textId="77777777" w:rsidR="00EC3917" w:rsidRDefault="00EC3917" w:rsidP="00636ADA">
      <w:r>
        <w:separator/>
      </w:r>
    </w:p>
  </w:endnote>
  <w:endnote w:type="continuationSeparator" w:id="0">
    <w:p w14:paraId="14A4338D" w14:textId="77777777" w:rsidR="00EC3917" w:rsidRDefault="00EC3917" w:rsidP="0063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A866" w14:textId="77777777" w:rsidR="00EC3917" w:rsidRDefault="00EC3917" w:rsidP="00636ADA">
      <w:r>
        <w:separator/>
      </w:r>
    </w:p>
  </w:footnote>
  <w:footnote w:type="continuationSeparator" w:id="0">
    <w:p w14:paraId="3A7449F7" w14:textId="77777777" w:rsidR="00EC3917" w:rsidRDefault="00EC3917" w:rsidP="00636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0E3857"/>
    <w:rsid w:val="00007DA6"/>
    <w:rsid w:val="00046E3A"/>
    <w:rsid w:val="00074D5D"/>
    <w:rsid w:val="000802A3"/>
    <w:rsid w:val="00095E8B"/>
    <w:rsid w:val="000F522A"/>
    <w:rsid w:val="001309A9"/>
    <w:rsid w:val="00142695"/>
    <w:rsid w:val="00184BA6"/>
    <w:rsid w:val="00224372"/>
    <w:rsid w:val="002E16E0"/>
    <w:rsid w:val="002F77A0"/>
    <w:rsid w:val="00334DE4"/>
    <w:rsid w:val="0040063A"/>
    <w:rsid w:val="00402C19"/>
    <w:rsid w:val="004C0275"/>
    <w:rsid w:val="004F21DE"/>
    <w:rsid w:val="005236D5"/>
    <w:rsid w:val="005412E2"/>
    <w:rsid w:val="00546624"/>
    <w:rsid w:val="00627DEC"/>
    <w:rsid w:val="006359EC"/>
    <w:rsid w:val="00636ADA"/>
    <w:rsid w:val="006744CA"/>
    <w:rsid w:val="00726F02"/>
    <w:rsid w:val="00771550"/>
    <w:rsid w:val="007938AC"/>
    <w:rsid w:val="007E387B"/>
    <w:rsid w:val="00863E4B"/>
    <w:rsid w:val="00956CCB"/>
    <w:rsid w:val="00A12CA5"/>
    <w:rsid w:val="00A40456"/>
    <w:rsid w:val="00B40B45"/>
    <w:rsid w:val="00BB0F4D"/>
    <w:rsid w:val="00C95E3C"/>
    <w:rsid w:val="00CD558F"/>
    <w:rsid w:val="00D56023"/>
    <w:rsid w:val="00D724E9"/>
    <w:rsid w:val="00E45894"/>
    <w:rsid w:val="00E77E15"/>
    <w:rsid w:val="00E84FE5"/>
    <w:rsid w:val="00EC3917"/>
    <w:rsid w:val="00F05C6F"/>
    <w:rsid w:val="00F45C87"/>
    <w:rsid w:val="00F5695D"/>
    <w:rsid w:val="00F66257"/>
    <w:rsid w:val="00F864E1"/>
    <w:rsid w:val="0A0523F2"/>
    <w:rsid w:val="0F0E3857"/>
    <w:rsid w:val="1C8D07A3"/>
    <w:rsid w:val="4C771255"/>
    <w:rsid w:val="4DA1574C"/>
    <w:rsid w:val="64863F82"/>
    <w:rsid w:val="6C863235"/>
    <w:rsid w:val="78D56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731FB"/>
  <w15:docId w15:val="{C3CE21A2-9436-4C7E-9822-BAA99546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header"/>
    <w:basedOn w:val="a"/>
    <w:link w:val="a5"/>
    <w:rsid w:val="00636A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36ADA"/>
    <w:rPr>
      <w:rFonts w:ascii="Times New Roman" w:eastAsia="宋体" w:hAnsi="Times New Roman" w:cs="Times New Roman"/>
      <w:kern w:val="2"/>
      <w:sz w:val="18"/>
      <w:szCs w:val="18"/>
    </w:rPr>
  </w:style>
  <w:style w:type="paragraph" w:styleId="a6">
    <w:name w:val="footer"/>
    <w:basedOn w:val="a"/>
    <w:link w:val="a7"/>
    <w:rsid w:val="00636ADA"/>
    <w:pPr>
      <w:tabs>
        <w:tab w:val="center" w:pos="4153"/>
        <w:tab w:val="right" w:pos="8306"/>
      </w:tabs>
      <w:snapToGrid w:val="0"/>
      <w:jc w:val="left"/>
    </w:pPr>
    <w:rPr>
      <w:sz w:val="18"/>
      <w:szCs w:val="18"/>
    </w:rPr>
  </w:style>
  <w:style w:type="character" w:customStyle="1" w:styleId="a7">
    <w:name w:val="页脚 字符"/>
    <w:basedOn w:val="a0"/>
    <w:link w:val="a6"/>
    <w:rsid w:val="00636AD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soffice@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dc:creator>
  <cp:lastModifiedBy>s031048</cp:lastModifiedBy>
  <cp:revision>32</cp:revision>
  <dcterms:created xsi:type="dcterms:W3CDTF">2021-05-28T03:39:00Z</dcterms:created>
  <dcterms:modified xsi:type="dcterms:W3CDTF">2022-06-06T06:24:00Z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22CBC1CD667E4246886FA7E6683EECFB</vt:lpwstr>
  </property>
</Properties>
</file>